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C0" w:rsidRPr="00D506E1" w:rsidRDefault="00366DC0" w:rsidP="00366DC0">
      <w:pPr>
        <w:rPr>
          <w:b/>
          <w:sz w:val="24"/>
          <w:szCs w:val="24"/>
        </w:rPr>
      </w:pPr>
      <w:r w:rsidRPr="00D506E1">
        <w:rPr>
          <w:b/>
          <w:sz w:val="24"/>
          <w:szCs w:val="24"/>
        </w:rPr>
        <w:t>Elen</w:t>
      </w:r>
      <w:r>
        <w:rPr>
          <w:b/>
          <w:sz w:val="24"/>
          <w:szCs w:val="24"/>
        </w:rPr>
        <w:t>co  1° semestre 2014 delle determine adottate</w:t>
      </w:r>
      <w:r w:rsidRPr="00D506E1">
        <w:rPr>
          <w:b/>
          <w:sz w:val="24"/>
          <w:szCs w:val="24"/>
        </w:rPr>
        <w:t xml:space="preserve"> dal Responsabile del Settore Ambiente</w:t>
      </w:r>
      <w:r>
        <w:rPr>
          <w:b/>
          <w:sz w:val="24"/>
          <w:szCs w:val="24"/>
        </w:rPr>
        <w:t xml:space="preserve"> – Demanio - Energie</w:t>
      </w:r>
      <w:r w:rsidRPr="00D506E1">
        <w:rPr>
          <w:b/>
          <w:sz w:val="24"/>
          <w:szCs w:val="24"/>
        </w:rPr>
        <w:t xml:space="preserve"> che si riferiscono a:</w:t>
      </w:r>
    </w:p>
    <w:p w:rsidR="00366DC0" w:rsidRPr="00D506E1" w:rsidRDefault="00366DC0" w:rsidP="00366DC0">
      <w:pPr>
        <w:pStyle w:val="Paragrafoelenco"/>
        <w:numPr>
          <w:ilvl w:val="0"/>
          <w:numId w:val="1"/>
        </w:numPr>
        <w:rPr>
          <w:b/>
          <w:sz w:val="24"/>
          <w:szCs w:val="24"/>
        </w:rPr>
      </w:pPr>
      <w:r w:rsidRPr="00D506E1">
        <w:rPr>
          <w:b/>
          <w:sz w:val="24"/>
          <w:szCs w:val="24"/>
        </w:rPr>
        <w:t>Autorizzazioni e concessioni</w:t>
      </w:r>
    </w:p>
    <w:p w:rsidR="00366DC0" w:rsidRPr="0085031C" w:rsidRDefault="00366DC0" w:rsidP="00366DC0">
      <w:pPr>
        <w:rPr>
          <w:sz w:val="16"/>
          <w:szCs w:val="16"/>
        </w:rPr>
      </w:pPr>
    </w:p>
    <w:tbl>
      <w:tblPr>
        <w:tblStyle w:val="Grigliatabella"/>
        <w:tblW w:w="0" w:type="auto"/>
        <w:tblLook w:val="04A0"/>
      </w:tblPr>
      <w:tblGrid>
        <w:gridCol w:w="2061"/>
        <w:gridCol w:w="2061"/>
        <w:gridCol w:w="2061"/>
        <w:gridCol w:w="2061"/>
        <w:gridCol w:w="2061"/>
        <w:gridCol w:w="2061"/>
        <w:gridCol w:w="2061"/>
      </w:tblGrid>
      <w:tr w:rsidR="00366DC0" w:rsidRPr="0085031C" w:rsidTr="0085059B">
        <w:tc>
          <w:tcPr>
            <w:tcW w:w="2061" w:type="dxa"/>
          </w:tcPr>
          <w:p w:rsidR="00366DC0" w:rsidRPr="0085031C" w:rsidRDefault="00366DC0" w:rsidP="0085059B">
            <w:pPr>
              <w:rPr>
                <w:b/>
                <w:sz w:val="16"/>
                <w:szCs w:val="16"/>
              </w:rPr>
            </w:pPr>
            <w:r>
              <w:rPr>
                <w:b/>
                <w:sz w:val="16"/>
                <w:szCs w:val="16"/>
              </w:rPr>
              <w:t>SETTORE AMBIENTE – DEMANIO - ENERGIE</w:t>
            </w:r>
          </w:p>
        </w:tc>
        <w:tc>
          <w:tcPr>
            <w:tcW w:w="2061" w:type="dxa"/>
          </w:tcPr>
          <w:p w:rsidR="00366DC0" w:rsidRPr="0085031C" w:rsidRDefault="00366DC0" w:rsidP="0085059B">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2061" w:type="dxa"/>
          </w:tcPr>
          <w:p w:rsidR="00366DC0" w:rsidRPr="0085031C" w:rsidRDefault="00366DC0" w:rsidP="0085059B">
            <w:pPr>
              <w:rPr>
                <w:b/>
                <w:sz w:val="16"/>
                <w:szCs w:val="16"/>
              </w:rPr>
            </w:pPr>
            <w:r w:rsidRPr="0085031C">
              <w:rPr>
                <w:b/>
                <w:sz w:val="16"/>
                <w:szCs w:val="16"/>
              </w:rPr>
              <w:t>NUMERO E DATA ATTO</w:t>
            </w:r>
          </w:p>
        </w:tc>
        <w:tc>
          <w:tcPr>
            <w:tcW w:w="2061" w:type="dxa"/>
          </w:tcPr>
          <w:p w:rsidR="00366DC0" w:rsidRPr="0085031C" w:rsidRDefault="00366DC0" w:rsidP="0085059B">
            <w:pPr>
              <w:rPr>
                <w:b/>
                <w:sz w:val="16"/>
                <w:szCs w:val="16"/>
              </w:rPr>
            </w:pPr>
            <w:r w:rsidRPr="0085031C">
              <w:rPr>
                <w:b/>
                <w:sz w:val="16"/>
                <w:szCs w:val="16"/>
              </w:rPr>
              <w:t>OGGETTO</w:t>
            </w:r>
          </w:p>
        </w:tc>
        <w:tc>
          <w:tcPr>
            <w:tcW w:w="2061" w:type="dxa"/>
          </w:tcPr>
          <w:p w:rsidR="00366DC0" w:rsidRPr="0085031C" w:rsidRDefault="00366DC0" w:rsidP="0085059B">
            <w:pPr>
              <w:rPr>
                <w:b/>
                <w:sz w:val="16"/>
                <w:szCs w:val="16"/>
              </w:rPr>
            </w:pPr>
            <w:r w:rsidRPr="0085031C">
              <w:rPr>
                <w:b/>
                <w:sz w:val="16"/>
                <w:szCs w:val="16"/>
              </w:rPr>
              <w:t>CONTENUTO</w:t>
            </w:r>
          </w:p>
        </w:tc>
        <w:tc>
          <w:tcPr>
            <w:tcW w:w="2061" w:type="dxa"/>
          </w:tcPr>
          <w:p w:rsidR="00366DC0" w:rsidRPr="0085031C" w:rsidRDefault="00366DC0" w:rsidP="0085059B">
            <w:pPr>
              <w:rPr>
                <w:b/>
                <w:sz w:val="16"/>
                <w:szCs w:val="16"/>
              </w:rPr>
            </w:pPr>
            <w:r w:rsidRPr="0085031C">
              <w:rPr>
                <w:b/>
                <w:sz w:val="16"/>
                <w:szCs w:val="16"/>
              </w:rPr>
              <w:t xml:space="preserve">SPESA PREVISTA </w:t>
            </w:r>
          </w:p>
        </w:tc>
        <w:tc>
          <w:tcPr>
            <w:tcW w:w="2061" w:type="dxa"/>
          </w:tcPr>
          <w:p w:rsidR="00366DC0" w:rsidRPr="0085031C" w:rsidRDefault="00366DC0" w:rsidP="0085059B">
            <w:pPr>
              <w:rPr>
                <w:b/>
                <w:sz w:val="16"/>
                <w:szCs w:val="16"/>
              </w:rPr>
            </w:pPr>
            <w:r w:rsidRPr="0085031C">
              <w:rPr>
                <w:b/>
                <w:sz w:val="16"/>
                <w:szCs w:val="16"/>
              </w:rPr>
              <w:t>ESTREMI AI PRINCIPALI DOCUMENTI CONTENUTI NEL FASCICOLO RELATIVO AL PROCEDIMENTO</w:t>
            </w:r>
          </w:p>
        </w:tc>
      </w:tr>
      <w:tr w:rsidR="00366DC0" w:rsidTr="0085059B">
        <w:tc>
          <w:tcPr>
            <w:tcW w:w="2061" w:type="dxa"/>
          </w:tcPr>
          <w:p w:rsidR="00366DC0" w:rsidRPr="00580E28" w:rsidRDefault="00366DC0" w:rsidP="0085059B">
            <w:pPr>
              <w:rPr>
                <w:sz w:val="16"/>
                <w:szCs w:val="16"/>
              </w:rPr>
            </w:pPr>
            <w:r w:rsidRPr="00580E28">
              <w:rPr>
                <w:sz w:val="16"/>
                <w:szCs w:val="16"/>
              </w:rPr>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E90132" w:rsidRDefault="00366DC0" w:rsidP="0085059B">
            <w:pPr>
              <w:rPr>
                <w:sz w:val="16"/>
                <w:szCs w:val="16"/>
              </w:rPr>
            </w:pPr>
            <w:r>
              <w:rPr>
                <w:sz w:val="16"/>
                <w:szCs w:val="16"/>
              </w:rPr>
              <w:t>n.189 del 19.2.2014</w:t>
            </w:r>
          </w:p>
        </w:tc>
        <w:tc>
          <w:tcPr>
            <w:tcW w:w="2061" w:type="dxa"/>
          </w:tcPr>
          <w:p w:rsidR="00366DC0" w:rsidRPr="004E318F" w:rsidRDefault="00366DC0" w:rsidP="0085059B">
            <w:pPr>
              <w:rPr>
                <w:sz w:val="16"/>
                <w:szCs w:val="16"/>
              </w:rPr>
            </w:pPr>
            <w:r w:rsidRPr="004E318F">
              <w:rPr>
                <w:sz w:val="16"/>
                <w:szCs w:val="16"/>
              </w:rPr>
              <w:t>AUTORIZZAZIONE ALLA DITTA SUPERMERCATO SIGMA PER LA SISTEMAZIONE DI UN TRATTO STRADALE DI VIALE STAZIONE-</w:t>
            </w:r>
          </w:p>
        </w:tc>
        <w:tc>
          <w:tcPr>
            <w:tcW w:w="2061" w:type="dxa"/>
          </w:tcPr>
          <w:p w:rsidR="00366DC0" w:rsidRDefault="00366DC0" w:rsidP="0085059B">
            <w:pPr>
              <w:jc w:val="both"/>
              <w:rPr>
                <w:sz w:val="16"/>
                <w:szCs w:val="16"/>
              </w:rPr>
            </w:pPr>
            <w:r>
              <w:rPr>
                <w:sz w:val="16"/>
                <w:szCs w:val="16"/>
              </w:rPr>
              <w:t>[…]</w:t>
            </w:r>
          </w:p>
          <w:p w:rsidR="00366DC0" w:rsidRPr="004E318F" w:rsidRDefault="00366DC0" w:rsidP="0085059B">
            <w:pPr>
              <w:numPr>
                <w:ilvl w:val="0"/>
                <w:numId w:val="2"/>
              </w:numPr>
              <w:jc w:val="both"/>
              <w:rPr>
                <w:sz w:val="16"/>
                <w:szCs w:val="16"/>
              </w:rPr>
            </w:pPr>
            <w:r w:rsidRPr="004E318F">
              <w:rPr>
                <w:sz w:val="16"/>
                <w:szCs w:val="16"/>
              </w:rPr>
              <w:t>Che la ditta Sigma Supermercato, nella persona dell’Amministratore Unico delle Clara Service  srl  Sig. Bono Antonio, ha chiesto l’autorizzazione per la sistemazione stradale del viale Stazione nel tratto prospiciente il proprio supermercato;</w:t>
            </w:r>
          </w:p>
          <w:p w:rsidR="00366DC0" w:rsidRPr="004E318F" w:rsidRDefault="00366DC0" w:rsidP="0085059B">
            <w:pPr>
              <w:rPr>
                <w:sz w:val="16"/>
                <w:szCs w:val="16"/>
              </w:rPr>
            </w:pPr>
          </w:p>
          <w:p w:rsidR="00366DC0" w:rsidRPr="004E318F" w:rsidRDefault="00366DC0" w:rsidP="0085059B">
            <w:pPr>
              <w:numPr>
                <w:ilvl w:val="0"/>
                <w:numId w:val="2"/>
              </w:numPr>
              <w:jc w:val="both"/>
              <w:rPr>
                <w:sz w:val="16"/>
                <w:szCs w:val="16"/>
              </w:rPr>
            </w:pPr>
            <w:r w:rsidRPr="004E318F">
              <w:rPr>
                <w:sz w:val="16"/>
                <w:szCs w:val="16"/>
              </w:rPr>
              <w:t>che con Deliberazione della G.M. del 07/02/2014 n. 29, è stata accolta la richiesta dell’Amministratore Unico della Clara Service srl Supermercato Sigma ed è stata demandata al Responsabile del Servizio l’adozione dei provvedimenti conseguenti;</w:t>
            </w:r>
          </w:p>
          <w:p w:rsidR="00366DC0" w:rsidRPr="004E318F" w:rsidRDefault="00366DC0" w:rsidP="0085059B">
            <w:pPr>
              <w:rPr>
                <w:sz w:val="16"/>
                <w:szCs w:val="16"/>
              </w:rPr>
            </w:pPr>
          </w:p>
          <w:p w:rsidR="00366DC0" w:rsidRPr="004E318F" w:rsidRDefault="00366DC0" w:rsidP="0085059B">
            <w:pPr>
              <w:rPr>
                <w:sz w:val="16"/>
                <w:szCs w:val="16"/>
              </w:rPr>
            </w:pPr>
            <w:r w:rsidRPr="004E318F">
              <w:rPr>
                <w:b/>
                <w:sz w:val="16"/>
                <w:szCs w:val="16"/>
              </w:rPr>
              <w:t>Ritenuto</w:t>
            </w:r>
            <w:r w:rsidRPr="004E318F">
              <w:rPr>
                <w:sz w:val="16"/>
                <w:szCs w:val="16"/>
              </w:rPr>
              <w:t xml:space="preserve"> pertanto dover procedere in merito;</w:t>
            </w:r>
          </w:p>
          <w:p w:rsidR="00366DC0" w:rsidRPr="004E318F" w:rsidRDefault="00366DC0" w:rsidP="0085059B">
            <w:pPr>
              <w:rPr>
                <w:sz w:val="16"/>
                <w:szCs w:val="16"/>
              </w:rPr>
            </w:pPr>
            <w:r w:rsidRPr="004E318F">
              <w:rPr>
                <w:b/>
                <w:sz w:val="16"/>
                <w:szCs w:val="16"/>
              </w:rPr>
              <w:t>Eseguito</w:t>
            </w:r>
            <w:r w:rsidRPr="004E318F">
              <w:rPr>
                <w:sz w:val="16"/>
                <w:szCs w:val="16"/>
              </w:rPr>
              <w:t xml:space="preserve"> con esito favorevole il controllo preventivo di regolarità amministrativa del seguente atto avendo verificato:</w:t>
            </w:r>
          </w:p>
          <w:p w:rsidR="00366DC0" w:rsidRPr="004E318F" w:rsidRDefault="00366DC0" w:rsidP="0085059B">
            <w:pPr>
              <w:numPr>
                <w:ilvl w:val="0"/>
                <w:numId w:val="3"/>
              </w:numPr>
              <w:rPr>
                <w:sz w:val="16"/>
                <w:szCs w:val="16"/>
              </w:rPr>
            </w:pPr>
            <w:r w:rsidRPr="004E318F">
              <w:rPr>
                <w:sz w:val="16"/>
                <w:szCs w:val="16"/>
              </w:rPr>
              <w:lastRenderedPageBreak/>
              <w:t>rispetto delle normative comunitarie, statali, regionali e regolamentari, generali e di settore;</w:t>
            </w:r>
          </w:p>
          <w:p w:rsidR="00366DC0" w:rsidRPr="004E318F" w:rsidRDefault="00366DC0" w:rsidP="0085059B">
            <w:pPr>
              <w:numPr>
                <w:ilvl w:val="0"/>
                <w:numId w:val="3"/>
              </w:numPr>
              <w:rPr>
                <w:sz w:val="16"/>
                <w:szCs w:val="16"/>
              </w:rPr>
            </w:pPr>
            <w:r w:rsidRPr="004E318F">
              <w:rPr>
                <w:sz w:val="16"/>
                <w:szCs w:val="16"/>
              </w:rPr>
              <w:t>correttezza e regolarità della procedura;</w:t>
            </w:r>
          </w:p>
          <w:p w:rsidR="00366DC0" w:rsidRPr="004E318F" w:rsidRDefault="00366DC0" w:rsidP="0085059B">
            <w:pPr>
              <w:numPr>
                <w:ilvl w:val="0"/>
                <w:numId w:val="3"/>
              </w:numPr>
              <w:rPr>
                <w:sz w:val="16"/>
                <w:szCs w:val="16"/>
              </w:rPr>
            </w:pPr>
            <w:r w:rsidRPr="004E318F">
              <w:rPr>
                <w:sz w:val="16"/>
                <w:szCs w:val="16"/>
              </w:rPr>
              <w:t>correttezza formale nella redazione dell’atto;</w:t>
            </w:r>
          </w:p>
          <w:p w:rsidR="00366DC0" w:rsidRPr="004E318F" w:rsidRDefault="00366DC0" w:rsidP="0085059B">
            <w:pPr>
              <w:rPr>
                <w:sz w:val="16"/>
                <w:szCs w:val="16"/>
              </w:rPr>
            </w:pPr>
            <w:r w:rsidRPr="004E318F">
              <w:rPr>
                <w:b/>
                <w:sz w:val="16"/>
                <w:szCs w:val="16"/>
              </w:rPr>
              <w:t xml:space="preserve">Visto </w:t>
            </w:r>
            <w:r w:rsidRPr="004E318F">
              <w:rPr>
                <w:sz w:val="16"/>
                <w:szCs w:val="16"/>
              </w:rPr>
              <w:t>il T.U. approvato con D.L.vo n. 267 del 18.08.2000;</w:t>
            </w:r>
          </w:p>
          <w:p w:rsidR="00366DC0" w:rsidRPr="004E318F" w:rsidRDefault="00366DC0" w:rsidP="0085059B">
            <w:pPr>
              <w:rPr>
                <w:sz w:val="16"/>
                <w:szCs w:val="16"/>
              </w:rPr>
            </w:pPr>
          </w:p>
          <w:p w:rsidR="00366DC0" w:rsidRPr="004E318F" w:rsidRDefault="00366DC0" w:rsidP="0085059B">
            <w:pPr>
              <w:jc w:val="center"/>
              <w:rPr>
                <w:b/>
                <w:sz w:val="16"/>
                <w:szCs w:val="16"/>
              </w:rPr>
            </w:pPr>
            <w:r w:rsidRPr="004E318F">
              <w:rPr>
                <w:b/>
                <w:sz w:val="16"/>
                <w:szCs w:val="16"/>
              </w:rPr>
              <w:t>D E T E R M I N A</w:t>
            </w:r>
          </w:p>
          <w:p w:rsidR="00366DC0" w:rsidRPr="004E318F" w:rsidRDefault="00366DC0" w:rsidP="0085059B">
            <w:pPr>
              <w:jc w:val="center"/>
              <w:rPr>
                <w:b/>
                <w:sz w:val="16"/>
                <w:szCs w:val="16"/>
              </w:rPr>
            </w:pPr>
          </w:p>
          <w:p w:rsidR="00366DC0" w:rsidRPr="004E318F" w:rsidRDefault="00366DC0" w:rsidP="0085059B">
            <w:pPr>
              <w:numPr>
                <w:ilvl w:val="0"/>
                <w:numId w:val="4"/>
              </w:numPr>
              <w:jc w:val="both"/>
              <w:rPr>
                <w:sz w:val="16"/>
                <w:szCs w:val="16"/>
              </w:rPr>
            </w:pPr>
            <w:r w:rsidRPr="004E318F">
              <w:rPr>
                <w:sz w:val="16"/>
                <w:szCs w:val="16"/>
              </w:rPr>
              <w:t>In adempimento di quanto deliberato dalla G.M., autorizza l’Amministratore Unico delle Clara Service srl – Supermercato Sigma, alla esecuzione a proprie cura e spese e sotto la supervisione di questo Ufficio dei seguenti lavori da effettuarsi sul tratto di viale Stazione compreso fra l’incrocio con via Perosi e l’incrocio con via Siena:</w:t>
            </w:r>
          </w:p>
          <w:p w:rsidR="00366DC0" w:rsidRPr="004E318F" w:rsidRDefault="00366DC0" w:rsidP="0085059B">
            <w:pPr>
              <w:numPr>
                <w:ilvl w:val="0"/>
                <w:numId w:val="5"/>
              </w:numPr>
              <w:rPr>
                <w:sz w:val="16"/>
                <w:szCs w:val="16"/>
              </w:rPr>
            </w:pPr>
            <w:r w:rsidRPr="004E318F">
              <w:rPr>
                <w:sz w:val="16"/>
                <w:szCs w:val="16"/>
              </w:rPr>
              <w:t>rifacimento delle banchine laterali in cls al margine della carreggiata;</w:t>
            </w:r>
          </w:p>
          <w:p w:rsidR="00366DC0" w:rsidRPr="004E318F" w:rsidRDefault="00366DC0" w:rsidP="0085059B">
            <w:pPr>
              <w:numPr>
                <w:ilvl w:val="0"/>
                <w:numId w:val="5"/>
              </w:numPr>
              <w:rPr>
                <w:sz w:val="16"/>
                <w:szCs w:val="16"/>
              </w:rPr>
            </w:pPr>
            <w:r w:rsidRPr="004E318F">
              <w:rPr>
                <w:sz w:val="16"/>
                <w:szCs w:val="16"/>
              </w:rPr>
              <w:t>rifacimento del manto di usura con tappetino bituminoso di spessore minimo cm 3;</w:t>
            </w:r>
          </w:p>
          <w:p w:rsidR="00366DC0" w:rsidRPr="004E318F" w:rsidRDefault="00366DC0" w:rsidP="0085059B">
            <w:pPr>
              <w:numPr>
                <w:ilvl w:val="0"/>
                <w:numId w:val="4"/>
              </w:numPr>
              <w:jc w:val="both"/>
              <w:rPr>
                <w:sz w:val="16"/>
                <w:szCs w:val="16"/>
              </w:rPr>
            </w:pPr>
            <w:r w:rsidRPr="004E318F">
              <w:rPr>
                <w:sz w:val="16"/>
                <w:szCs w:val="16"/>
              </w:rPr>
              <w:t xml:space="preserve">Ribadire che ogni </w:t>
            </w:r>
            <w:r w:rsidRPr="004E318F">
              <w:rPr>
                <w:sz w:val="16"/>
                <w:szCs w:val="16"/>
              </w:rPr>
              <w:lastRenderedPageBreak/>
              <w:t>onere relativo all’esecuzione delle opere autorizzate, sarà a totale carico del richiedente;</w:t>
            </w:r>
          </w:p>
          <w:p w:rsidR="00366DC0" w:rsidRPr="004E318F" w:rsidRDefault="00366DC0" w:rsidP="0085059B">
            <w:pPr>
              <w:numPr>
                <w:ilvl w:val="0"/>
                <w:numId w:val="4"/>
              </w:numPr>
              <w:jc w:val="both"/>
              <w:rPr>
                <w:sz w:val="16"/>
                <w:szCs w:val="16"/>
              </w:rPr>
            </w:pPr>
            <w:r w:rsidRPr="004E318F">
              <w:rPr>
                <w:sz w:val="16"/>
                <w:szCs w:val="16"/>
              </w:rPr>
              <w:t>Stabilire che le opere dovranno essere eseguite entro il termine di gg. 15 naturali e consecutivi decorrenti dalla data di notifica della presente all’interessato.</w:t>
            </w:r>
          </w:p>
          <w:p w:rsidR="00366DC0" w:rsidRPr="004E318F" w:rsidRDefault="00366DC0" w:rsidP="0085059B">
            <w:pPr>
              <w:rPr>
                <w:sz w:val="16"/>
                <w:szCs w:val="16"/>
              </w:rPr>
            </w:pPr>
          </w:p>
        </w:tc>
        <w:tc>
          <w:tcPr>
            <w:tcW w:w="2061" w:type="dxa"/>
          </w:tcPr>
          <w:p w:rsidR="00366DC0" w:rsidRDefault="00366DC0" w:rsidP="0085059B"/>
        </w:tc>
        <w:tc>
          <w:tcPr>
            <w:tcW w:w="2061" w:type="dxa"/>
          </w:tcPr>
          <w:p w:rsidR="00366DC0" w:rsidRDefault="00366DC0" w:rsidP="0085059B">
            <w:pPr>
              <w:jc w:val="both"/>
            </w:pPr>
            <w:r w:rsidRPr="004E318F">
              <w:rPr>
                <w:sz w:val="16"/>
                <w:szCs w:val="16"/>
              </w:rPr>
              <w:t>Deliberazione della G.M. del 07/02/2014 n. 29</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4E2D89" w:rsidRDefault="00366DC0" w:rsidP="0085059B">
            <w:pPr>
              <w:rPr>
                <w:sz w:val="16"/>
                <w:szCs w:val="16"/>
              </w:rPr>
            </w:pPr>
            <w:r w:rsidRPr="004E2D89">
              <w:rPr>
                <w:sz w:val="16"/>
                <w:szCs w:val="16"/>
              </w:rPr>
              <w:t>n.263 del  7.3.2014</w:t>
            </w:r>
          </w:p>
        </w:tc>
        <w:tc>
          <w:tcPr>
            <w:tcW w:w="2061" w:type="dxa"/>
          </w:tcPr>
          <w:p w:rsidR="00366DC0" w:rsidRPr="004E2D89" w:rsidRDefault="00366DC0" w:rsidP="0085059B">
            <w:pPr>
              <w:rPr>
                <w:sz w:val="16"/>
                <w:szCs w:val="16"/>
              </w:rPr>
            </w:pPr>
            <w:r w:rsidRPr="004E2D89">
              <w:rPr>
                <w:sz w:val="16"/>
                <w:szCs w:val="16"/>
              </w:rPr>
              <w:t>DELIBERAZIONE DELLA GIUNTA COMUNALE N. 26 DEL 31.01.2014 - PROVVEDIMENTI.</w:t>
            </w:r>
          </w:p>
        </w:tc>
        <w:tc>
          <w:tcPr>
            <w:tcW w:w="2061" w:type="dxa"/>
          </w:tcPr>
          <w:p w:rsidR="00366DC0" w:rsidRDefault="00366DC0" w:rsidP="0085059B">
            <w:pPr>
              <w:jc w:val="both"/>
              <w:rPr>
                <w:rFonts w:ascii="Arial" w:hAnsi="Arial" w:cs="Arial"/>
                <w:b/>
                <w:sz w:val="16"/>
                <w:szCs w:val="16"/>
              </w:rPr>
            </w:pPr>
            <w:r>
              <w:rPr>
                <w:rFonts w:ascii="Arial" w:hAnsi="Arial" w:cs="Arial"/>
                <w:b/>
                <w:sz w:val="16"/>
                <w:szCs w:val="16"/>
              </w:rPr>
              <w:t>[…]</w:t>
            </w:r>
          </w:p>
          <w:p w:rsidR="00366DC0" w:rsidRPr="004E2D89" w:rsidRDefault="00366DC0" w:rsidP="0085059B">
            <w:pPr>
              <w:jc w:val="both"/>
              <w:rPr>
                <w:rFonts w:ascii="Arial" w:hAnsi="Arial" w:cs="Arial"/>
                <w:b/>
                <w:sz w:val="16"/>
                <w:szCs w:val="16"/>
              </w:rPr>
            </w:pPr>
            <w:r w:rsidRPr="004E2D89">
              <w:rPr>
                <w:rFonts w:ascii="Arial" w:hAnsi="Arial" w:cs="Arial"/>
                <w:b/>
                <w:sz w:val="16"/>
                <w:szCs w:val="16"/>
              </w:rPr>
              <w:t>Premesso:</w:t>
            </w:r>
          </w:p>
          <w:p w:rsidR="00366DC0" w:rsidRPr="004E2D89" w:rsidRDefault="00366DC0" w:rsidP="0085059B">
            <w:pPr>
              <w:ind w:left="113" w:hanging="113"/>
              <w:jc w:val="both"/>
              <w:rPr>
                <w:rFonts w:ascii="Arial" w:hAnsi="Arial" w:cs="Arial"/>
                <w:sz w:val="16"/>
                <w:szCs w:val="16"/>
              </w:rPr>
            </w:pPr>
            <w:r w:rsidRPr="004E2D89">
              <w:rPr>
                <w:rFonts w:ascii="Arial" w:hAnsi="Arial" w:cs="Arial"/>
                <w:sz w:val="16"/>
                <w:szCs w:val="16"/>
              </w:rPr>
              <w:t>-</w:t>
            </w:r>
            <w:r w:rsidRPr="004E2D89">
              <w:rPr>
                <w:rFonts w:ascii="Arial" w:hAnsi="Arial" w:cs="Arial"/>
                <w:sz w:val="16"/>
                <w:szCs w:val="16"/>
              </w:rPr>
              <w:tab/>
              <w:t>che il sig. Ruber</w:t>
            </w:r>
            <w:r>
              <w:rPr>
                <w:rFonts w:ascii="Arial" w:hAnsi="Arial" w:cs="Arial"/>
                <w:sz w:val="16"/>
                <w:szCs w:val="16"/>
              </w:rPr>
              <w:t>to Guido Geremia, […]</w:t>
            </w:r>
            <w:r w:rsidRPr="004E2D89">
              <w:rPr>
                <w:rFonts w:ascii="Arial" w:hAnsi="Arial" w:cs="Arial"/>
                <w:sz w:val="16"/>
                <w:szCs w:val="16"/>
              </w:rPr>
              <w:t>,  ha avanzato a questo Comune una richiesta per l'acquisto di un'area</w:t>
            </w:r>
            <w:r>
              <w:rPr>
                <w:rFonts w:ascii="Arial" w:hAnsi="Arial" w:cs="Arial"/>
                <w:sz w:val="16"/>
                <w:szCs w:val="16"/>
              </w:rPr>
              <w:t xml:space="preserve"> […]</w:t>
            </w:r>
            <w:r w:rsidRPr="004E2D89">
              <w:rPr>
                <w:rFonts w:ascii="Arial" w:hAnsi="Arial" w:cs="Arial"/>
                <w:sz w:val="16"/>
                <w:szCs w:val="16"/>
              </w:rPr>
              <w:t xml:space="preserve"> in Tricase Porto;</w:t>
            </w:r>
          </w:p>
          <w:p w:rsidR="00366DC0" w:rsidRPr="004E2D89" w:rsidRDefault="00366DC0" w:rsidP="0085059B">
            <w:pPr>
              <w:ind w:left="113" w:hanging="113"/>
              <w:jc w:val="both"/>
              <w:rPr>
                <w:rFonts w:ascii="Arial" w:hAnsi="Arial" w:cs="Arial"/>
                <w:sz w:val="16"/>
                <w:szCs w:val="16"/>
              </w:rPr>
            </w:pPr>
          </w:p>
          <w:p w:rsidR="00366DC0" w:rsidRPr="004E2D89" w:rsidRDefault="00366DC0" w:rsidP="0085059B">
            <w:pPr>
              <w:ind w:left="113" w:hanging="113"/>
              <w:jc w:val="both"/>
              <w:rPr>
                <w:rFonts w:ascii="Arial" w:hAnsi="Arial" w:cs="Arial"/>
                <w:sz w:val="16"/>
                <w:szCs w:val="16"/>
              </w:rPr>
            </w:pPr>
            <w:r w:rsidRPr="004E2D89">
              <w:rPr>
                <w:rFonts w:ascii="Arial" w:hAnsi="Arial" w:cs="Arial"/>
                <w:sz w:val="16"/>
                <w:szCs w:val="16"/>
              </w:rPr>
              <w:t>-</w:t>
            </w:r>
            <w:r w:rsidRPr="004E2D89">
              <w:rPr>
                <w:rFonts w:ascii="Arial" w:hAnsi="Arial" w:cs="Arial"/>
                <w:sz w:val="16"/>
                <w:szCs w:val="16"/>
              </w:rPr>
              <w:tab/>
              <w:t>che tale istanza è stata rigettata perché sull'area, ricadente nel demanio comunale, insistono alcuni manufatti dei quali non è stato possibile, finora, accertare la regolarità;</w:t>
            </w:r>
          </w:p>
          <w:p w:rsidR="00366DC0" w:rsidRPr="004E2D89" w:rsidRDefault="00366DC0" w:rsidP="0085059B">
            <w:pPr>
              <w:ind w:left="113" w:hanging="113"/>
              <w:jc w:val="both"/>
              <w:rPr>
                <w:rFonts w:ascii="Arial" w:hAnsi="Arial" w:cs="Arial"/>
                <w:sz w:val="16"/>
                <w:szCs w:val="16"/>
              </w:rPr>
            </w:pPr>
          </w:p>
          <w:p w:rsidR="00366DC0" w:rsidRPr="004E2D89" w:rsidRDefault="00366DC0" w:rsidP="0085059B">
            <w:pPr>
              <w:ind w:left="113" w:hanging="113"/>
              <w:jc w:val="both"/>
              <w:rPr>
                <w:rFonts w:ascii="Arial" w:hAnsi="Arial" w:cs="Arial"/>
                <w:sz w:val="16"/>
                <w:szCs w:val="16"/>
              </w:rPr>
            </w:pPr>
            <w:r w:rsidRPr="004E2D89">
              <w:rPr>
                <w:rFonts w:ascii="Arial" w:hAnsi="Arial" w:cs="Arial"/>
                <w:sz w:val="16"/>
                <w:szCs w:val="16"/>
              </w:rPr>
              <w:t>-</w:t>
            </w:r>
            <w:r w:rsidRPr="004E2D89">
              <w:rPr>
                <w:rFonts w:ascii="Arial" w:hAnsi="Arial" w:cs="Arial"/>
                <w:sz w:val="16"/>
                <w:szCs w:val="16"/>
              </w:rPr>
              <w:tab/>
              <w:t>che, a seguito di tale rigetto, con nota acquisita al protocollo comunale al n° 22030 del 23.12.2013, il sig. Ruberto ha chiesto l'adozione dell'area di che trattasi, sita in via Matteo Ricci a Tricase Porto adiacente al civico 20, facendosi carico dei lavori e delle spese di manutenzione ordinaria e straordinaria;</w:t>
            </w:r>
          </w:p>
          <w:p w:rsidR="00366DC0" w:rsidRPr="004E2D89" w:rsidRDefault="00366DC0" w:rsidP="0085059B">
            <w:pPr>
              <w:ind w:left="113" w:hanging="113"/>
              <w:jc w:val="both"/>
              <w:rPr>
                <w:rFonts w:ascii="Arial" w:hAnsi="Arial" w:cs="Arial"/>
                <w:sz w:val="16"/>
                <w:szCs w:val="16"/>
                <w:highlight w:val="yellow"/>
              </w:rPr>
            </w:pPr>
          </w:p>
          <w:p w:rsidR="00366DC0" w:rsidRPr="004E2D89" w:rsidRDefault="00366DC0" w:rsidP="0085059B">
            <w:pPr>
              <w:ind w:left="113" w:hanging="113"/>
              <w:jc w:val="both"/>
              <w:rPr>
                <w:rFonts w:ascii="Arial" w:hAnsi="Arial" w:cs="Arial"/>
                <w:sz w:val="16"/>
                <w:szCs w:val="16"/>
              </w:rPr>
            </w:pPr>
            <w:r w:rsidRPr="004E2D89">
              <w:rPr>
                <w:rFonts w:ascii="Arial" w:hAnsi="Arial" w:cs="Arial"/>
                <w:sz w:val="16"/>
                <w:szCs w:val="16"/>
              </w:rPr>
              <w:t>-</w:t>
            </w:r>
            <w:r w:rsidRPr="004E2D89">
              <w:rPr>
                <w:rFonts w:ascii="Arial" w:hAnsi="Arial" w:cs="Arial"/>
                <w:sz w:val="16"/>
                <w:szCs w:val="16"/>
              </w:rPr>
              <w:tab/>
              <w:t xml:space="preserve">che con deliberazione della Giunta Municipale </w:t>
            </w:r>
            <w:r w:rsidRPr="004E2D89">
              <w:rPr>
                <w:rFonts w:ascii="Arial" w:hAnsi="Arial" w:cs="Arial"/>
                <w:sz w:val="16"/>
                <w:szCs w:val="16"/>
              </w:rPr>
              <w:lastRenderedPageBreak/>
              <w:t>n. 26/2014 è stato espresso parere favorevole all'affidamento dell'area in questione alle condizioni indicate nella deliberazione stessa ed ibn particolare in analogia a quanto previsto dal vigente Disciplinare Tecnico per l'affidamento in favore di soggetti privati o pubblici della manutenzione o allestimento e manutenzione di aree a verde di proprietà comunale;</w:t>
            </w:r>
          </w:p>
          <w:p w:rsidR="00366DC0" w:rsidRPr="004E2D89" w:rsidRDefault="00366DC0" w:rsidP="0085059B">
            <w:pPr>
              <w:ind w:left="113" w:hanging="113"/>
              <w:jc w:val="both"/>
              <w:rPr>
                <w:rFonts w:ascii="Arial" w:hAnsi="Arial" w:cs="Arial"/>
                <w:sz w:val="16"/>
                <w:szCs w:val="16"/>
              </w:rPr>
            </w:pPr>
          </w:p>
          <w:p w:rsidR="00366DC0" w:rsidRPr="004E2D89" w:rsidRDefault="00366DC0" w:rsidP="0085059B">
            <w:pPr>
              <w:jc w:val="both"/>
              <w:rPr>
                <w:rFonts w:ascii="Arial" w:hAnsi="Arial" w:cs="Arial"/>
                <w:bCs/>
                <w:sz w:val="16"/>
                <w:szCs w:val="16"/>
              </w:rPr>
            </w:pPr>
            <w:r w:rsidRPr="004E2D89">
              <w:rPr>
                <w:rFonts w:ascii="Arial" w:hAnsi="Arial" w:cs="Arial"/>
                <w:b/>
                <w:bCs/>
                <w:sz w:val="16"/>
                <w:szCs w:val="16"/>
              </w:rPr>
              <w:t xml:space="preserve">In adempimento </w:t>
            </w:r>
            <w:r w:rsidRPr="004E2D89">
              <w:rPr>
                <w:rFonts w:ascii="Arial" w:hAnsi="Arial" w:cs="Arial"/>
                <w:bCs/>
                <w:sz w:val="16"/>
                <w:szCs w:val="16"/>
              </w:rPr>
              <w:t>di quanto disposto dall'A.C. con l'atto sopra citato;</w:t>
            </w:r>
          </w:p>
          <w:p w:rsidR="00366DC0" w:rsidRPr="004E2D89" w:rsidRDefault="00366DC0" w:rsidP="0085059B">
            <w:pPr>
              <w:jc w:val="both"/>
              <w:rPr>
                <w:rFonts w:ascii="Arial" w:hAnsi="Arial" w:cs="Arial"/>
                <w:b/>
                <w:bCs/>
                <w:sz w:val="16"/>
                <w:szCs w:val="16"/>
              </w:rPr>
            </w:pPr>
          </w:p>
          <w:p w:rsidR="00366DC0" w:rsidRPr="004E2D89" w:rsidRDefault="00366DC0" w:rsidP="0085059B">
            <w:pPr>
              <w:jc w:val="both"/>
              <w:rPr>
                <w:rFonts w:ascii="Arial" w:hAnsi="Arial" w:cs="Arial"/>
                <w:bCs/>
                <w:sz w:val="16"/>
                <w:szCs w:val="16"/>
              </w:rPr>
            </w:pPr>
            <w:r w:rsidRPr="004E2D89">
              <w:rPr>
                <w:rFonts w:ascii="Arial" w:hAnsi="Arial" w:cs="Arial"/>
                <w:b/>
                <w:bCs/>
                <w:sz w:val="16"/>
                <w:szCs w:val="16"/>
              </w:rPr>
              <w:t xml:space="preserve">Eseguito </w:t>
            </w:r>
            <w:r w:rsidRPr="004E2D89">
              <w:rPr>
                <w:rFonts w:ascii="Arial" w:hAnsi="Arial" w:cs="Arial"/>
                <w:bCs/>
                <w:sz w:val="16"/>
                <w:szCs w:val="16"/>
              </w:rPr>
              <w:t>con esito favorevole il controllo preventivo di regolarità amministrativa del presente atto avendo verificato:</w:t>
            </w:r>
          </w:p>
          <w:p w:rsidR="00366DC0" w:rsidRPr="004E2D89" w:rsidRDefault="00366DC0" w:rsidP="0085059B">
            <w:pPr>
              <w:ind w:left="851" w:hanging="284"/>
              <w:jc w:val="both"/>
              <w:rPr>
                <w:rFonts w:ascii="Arial" w:hAnsi="Arial" w:cs="Arial"/>
                <w:bCs/>
                <w:sz w:val="16"/>
                <w:szCs w:val="16"/>
              </w:rPr>
            </w:pPr>
            <w:r w:rsidRPr="004E2D89">
              <w:rPr>
                <w:rFonts w:ascii="Arial" w:hAnsi="Arial" w:cs="Arial"/>
                <w:bCs/>
                <w:sz w:val="16"/>
                <w:szCs w:val="16"/>
              </w:rPr>
              <w:t>a) rispetto delle normative comunitarie, statali regionali e regolamentari, generali e di settore;</w:t>
            </w:r>
          </w:p>
          <w:p w:rsidR="00366DC0" w:rsidRPr="004E2D89" w:rsidRDefault="00366DC0" w:rsidP="0085059B">
            <w:pPr>
              <w:ind w:left="851" w:hanging="284"/>
              <w:jc w:val="both"/>
              <w:rPr>
                <w:rFonts w:ascii="Arial" w:hAnsi="Arial" w:cs="Arial"/>
                <w:bCs/>
                <w:sz w:val="16"/>
                <w:szCs w:val="16"/>
              </w:rPr>
            </w:pPr>
            <w:r w:rsidRPr="004E2D89">
              <w:rPr>
                <w:rFonts w:ascii="Arial" w:hAnsi="Arial" w:cs="Arial"/>
                <w:bCs/>
                <w:sz w:val="16"/>
                <w:szCs w:val="16"/>
              </w:rPr>
              <w:t>b) correttezza e regolarità della procedura;</w:t>
            </w:r>
          </w:p>
          <w:p w:rsidR="00366DC0" w:rsidRPr="004E2D89" w:rsidRDefault="00366DC0" w:rsidP="0085059B">
            <w:pPr>
              <w:ind w:left="851" w:hanging="284"/>
              <w:jc w:val="both"/>
              <w:rPr>
                <w:rFonts w:ascii="Arial" w:hAnsi="Arial" w:cs="Arial"/>
                <w:bCs/>
                <w:sz w:val="16"/>
                <w:szCs w:val="16"/>
              </w:rPr>
            </w:pPr>
            <w:r w:rsidRPr="004E2D89">
              <w:rPr>
                <w:rFonts w:ascii="Arial" w:hAnsi="Arial" w:cs="Arial"/>
                <w:bCs/>
                <w:sz w:val="16"/>
                <w:szCs w:val="16"/>
              </w:rPr>
              <w:t>c) correttezza formale nella redazione dell'atto;</w:t>
            </w:r>
          </w:p>
          <w:p w:rsidR="00366DC0" w:rsidRPr="004E2D89" w:rsidRDefault="00366DC0" w:rsidP="0085059B">
            <w:pPr>
              <w:jc w:val="both"/>
              <w:rPr>
                <w:rFonts w:ascii="Arial" w:hAnsi="Arial" w:cs="Arial"/>
                <w:bCs/>
                <w:sz w:val="16"/>
                <w:szCs w:val="16"/>
              </w:rPr>
            </w:pPr>
            <w:r w:rsidRPr="004E2D89">
              <w:rPr>
                <w:rFonts w:ascii="Arial" w:hAnsi="Arial" w:cs="Arial"/>
                <w:b/>
                <w:bCs/>
                <w:sz w:val="16"/>
                <w:szCs w:val="16"/>
              </w:rPr>
              <w:t>Acquisito</w:t>
            </w:r>
            <w:r w:rsidRPr="004E2D89">
              <w:rPr>
                <w:rFonts w:ascii="Arial" w:hAnsi="Arial" w:cs="Arial"/>
                <w:bCs/>
                <w:sz w:val="16"/>
                <w:szCs w:val="16"/>
              </w:rPr>
              <w:t xml:space="preserve"> il seguente parere sulla regolarità contabile espresso dal Responsabile dei Servizi Finanziari: "favorevole".</w:t>
            </w:r>
          </w:p>
          <w:p w:rsidR="00366DC0" w:rsidRPr="004E2D89" w:rsidRDefault="00366DC0" w:rsidP="0085059B">
            <w:pPr>
              <w:jc w:val="both"/>
              <w:rPr>
                <w:rFonts w:ascii="Arial" w:hAnsi="Arial" w:cs="Arial"/>
                <w:sz w:val="16"/>
                <w:szCs w:val="16"/>
              </w:rPr>
            </w:pPr>
            <w:r w:rsidRPr="004E2D89">
              <w:rPr>
                <w:rFonts w:ascii="Arial" w:hAnsi="Arial" w:cs="Arial"/>
                <w:b/>
                <w:bCs/>
                <w:sz w:val="16"/>
                <w:szCs w:val="16"/>
              </w:rPr>
              <w:t>Visto</w:t>
            </w:r>
            <w:r w:rsidRPr="004E2D89">
              <w:rPr>
                <w:rFonts w:ascii="Arial" w:hAnsi="Arial" w:cs="Arial"/>
                <w:sz w:val="16"/>
                <w:szCs w:val="16"/>
              </w:rPr>
              <w:t xml:space="preserve"> il Regolamento </w:t>
            </w:r>
            <w:r w:rsidRPr="004E2D89">
              <w:rPr>
                <w:rFonts w:ascii="Arial" w:hAnsi="Arial" w:cs="Arial"/>
                <w:sz w:val="16"/>
                <w:szCs w:val="16"/>
              </w:rPr>
              <w:lastRenderedPageBreak/>
              <w:t>comunale di contabilità;</w:t>
            </w:r>
          </w:p>
          <w:p w:rsidR="00366DC0" w:rsidRPr="004E2D89" w:rsidRDefault="00366DC0" w:rsidP="0085059B">
            <w:pPr>
              <w:jc w:val="both"/>
              <w:rPr>
                <w:rFonts w:ascii="Arial" w:hAnsi="Arial" w:cs="Arial"/>
                <w:sz w:val="16"/>
                <w:szCs w:val="16"/>
              </w:rPr>
            </w:pPr>
            <w:r w:rsidRPr="004E2D89">
              <w:rPr>
                <w:rFonts w:ascii="Arial" w:hAnsi="Arial" w:cs="Arial"/>
                <w:b/>
                <w:bCs/>
                <w:sz w:val="16"/>
                <w:szCs w:val="16"/>
              </w:rPr>
              <w:t>Visto</w:t>
            </w:r>
            <w:r w:rsidRPr="004E2D89">
              <w:rPr>
                <w:rFonts w:ascii="Arial" w:hAnsi="Arial" w:cs="Arial"/>
                <w:sz w:val="16"/>
                <w:szCs w:val="16"/>
              </w:rPr>
              <w:t xml:space="preserve"> il T.U. approvato con D.Lgs n. 267/2000;</w:t>
            </w:r>
          </w:p>
          <w:p w:rsidR="00366DC0" w:rsidRPr="004E2D89" w:rsidRDefault="00366DC0" w:rsidP="0085059B">
            <w:pPr>
              <w:jc w:val="both"/>
              <w:rPr>
                <w:rFonts w:ascii="Arial" w:hAnsi="Arial" w:cs="Arial"/>
                <w:sz w:val="16"/>
                <w:szCs w:val="16"/>
              </w:rPr>
            </w:pPr>
          </w:p>
          <w:p w:rsidR="00366DC0" w:rsidRPr="004E2D89" w:rsidRDefault="00366DC0" w:rsidP="0085059B">
            <w:pPr>
              <w:jc w:val="center"/>
              <w:rPr>
                <w:rFonts w:ascii="Arial" w:hAnsi="Arial" w:cs="Arial"/>
                <w:b/>
                <w:sz w:val="16"/>
                <w:szCs w:val="16"/>
              </w:rPr>
            </w:pPr>
            <w:r w:rsidRPr="004E2D89">
              <w:rPr>
                <w:rFonts w:ascii="Arial" w:hAnsi="Arial" w:cs="Arial"/>
                <w:b/>
                <w:sz w:val="16"/>
                <w:szCs w:val="16"/>
              </w:rPr>
              <w:t>D E T E R M I N A</w:t>
            </w:r>
          </w:p>
          <w:p w:rsidR="00366DC0" w:rsidRPr="004E2D89" w:rsidRDefault="00366DC0" w:rsidP="0085059B">
            <w:pPr>
              <w:ind w:left="284" w:hanging="284"/>
              <w:jc w:val="both"/>
              <w:rPr>
                <w:rFonts w:ascii="Arial" w:hAnsi="Arial" w:cs="Arial"/>
                <w:sz w:val="16"/>
                <w:szCs w:val="16"/>
              </w:rPr>
            </w:pPr>
          </w:p>
          <w:p w:rsidR="00366DC0" w:rsidRPr="004E2D89" w:rsidRDefault="00366DC0" w:rsidP="0085059B">
            <w:pPr>
              <w:ind w:left="284" w:right="278" w:hanging="284"/>
              <w:jc w:val="both"/>
              <w:rPr>
                <w:rFonts w:ascii="Arial" w:hAnsi="Arial" w:cs="Arial"/>
                <w:sz w:val="16"/>
                <w:szCs w:val="16"/>
              </w:rPr>
            </w:pPr>
            <w:r w:rsidRPr="004E2D89">
              <w:rPr>
                <w:rFonts w:ascii="Arial" w:hAnsi="Arial" w:cs="Arial"/>
                <w:b/>
                <w:bCs/>
                <w:sz w:val="16"/>
                <w:szCs w:val="16"/>
              </w:rPr>
              <w:t>1)</w:t>
            </w:r>
            <w:r w:rsidRPr="004E2D89">
              <w:rPr>
                <w:rFonts w:ascii="Arial" w:hAnsi="Arial" w:cs="Arial"/>
                <w:bCs/>
                <w:sz w:val="16"/>
                <w:szCs w:val="16"/>
              </w:rPr>
              <w:t xml:space="preserve"> Approvare l'allegato schema di accordo per l'affidamento di aree di proprietà comunale</w:t>
            </w:r>
            <w:r w:rsidRPr="004E2D89">
              <w:rPr>
                <w:rFonts w:ascii="Arial" w:hAnsi="Arial" w:cs="Arial"/>
                <w:sz w:val="16"/>
                <w:szCs w:val="16"/>
              </w:rPr>
              <w:t>.</w:t>
            </w:r>
          </w:p>
          <w:p w:rsidR="00366DC0" w:rsidRPr="004E2D89" w:rsidRDefault="00366DC0" w:rsidP="0085059B">
            <w:pPr>
              <w:jc w:val="both"/>
              <w:rPr>
                <w:rFonts w:ascii="Arial" w:hAnsi="Arial" w:cs="Arial"/>
                <w:b/>
                <w:bCs/>
                <w:sz w:val="16"/>
                <w:szCs w:val="16"/>
              </w:rPr>
            </w:pPr>
          </w:p>
          <w:p w:rsidR="00366DC0" w:rsidRPr="004E2D89" w:rsidRDefault="00366DC0" w:rsidP="0085059B">
            <w:pPr>
              <w:rPr>
                <w:sz w:val="16"/>
                <w:szCs w:val="16"/>
              </w:rPr>
            </w:pPr>
          </w:p>
        </w:tc>
        <w:tc>
          <w:tcPr>
            <w:tcW w:w="2061" w:type="dxa"/>
          </w:tcPr>
          <w:p w:rsidR="00366DC0" w:rsidRDefault="00366DC0" w:rsidP="0085059B"/>
        </w:tc>
        <w:tc>
          <w:tcPr>
            <w:tcW w:w="2061" w:type="dxa"/>
          </w:tcPr>
          <w:p w:rsidR="00366DC0" w:rsidRDefault="00366DC0" w:rsidP="0085059B">
            <w:r w:rsidRPr="004E2D89">
              <w:rPr>
                <w:rFonts w:ascii="Arial" w:hAnsi="Arial" w:cs="Arial"/>
                <w:sz w:val="16"/>
                <w:szCs w:val="16"/>
              </w:rPr>
              <w:t xml:space="preserve">nota acquisita al protocollo comunale al n° 22030 del 23.12.2013, </w:t>
            </w:r>
            <w:r>
              <w:rPr>
                <w:rFonts w:ascii="Arial" w:hAnsi="Arial" w:cs="Arial"/>
                <w:sz w:val="16"/>
                <w:szCs w:val="16"/>
              </w:rPr>
              <w:t xml:space="preserve">con la quale </w:t>
            </w:r>
            <w:r w:rsidRPr="004E2D89">
              <w:rPr>
                <w:rFonts w:ascii="Arial" w:hAnsi="Arial" w:cs="Arial"/>
                <w:sz w:val="16"/>
                <w:szCs w:val="16"/>
              </w:rPr>
              <w:t>il sig. Ruberto ha chiesto l'adozione dell'area di che trattasi, sita in via Matteo Ricci a Tricase Porto adiacente al civico 20, facendosi carico dei lavori e delle spese di manutenzione ordinaria e straordinaria</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Default="00366DC0" w:rsidP="0085059B">
            <w:r>
              <w:t>n.435 del 17.4.2014</w:t>
            </w:r>
          </w:p>
        </w:tc>
        <w:tc>
          <w:tcPr>
            <w:tcW w:w="2061" w:type="dxa"/>
          </w:tcPr>
          <w:p w:rsidR="00366DC0" w:rsidRPr="00384CDF" w:rsidRDefault="00366DC0" w:rsidP="0085059B">
            <w:pPr>
              <w:rPr>
                <w:sz w:val="16"/>
                <w:szCs w:val="16"/>
              </w:rPr>
            </w:pPr>
            <w:r w:rsidRPr="00384CDF">
              <w:rPr>
                <w:sz w:val="16"/>
                <w:szCs w:val="16"/>
              </w:rPr>
              <w:t>IMPIANTI DI P.I. EFFICIENTAMENTO ENERGETICO - AUTORIZZAZIONE ALLA SOCIETA' "Q360 SRL" NELLA PERSONA DEL SIG. MASTRIA NICOLA ALL'INSTALLAZIONE DI APPARECCHIATURA FINALIZZATA ALL'ABBATTIMENTO DEL CONSUMO ENERGETICO - SPERIMENTAZIONE - IMPEGNO DI SPESA E AFFIDAMENTO INCARICO A DITTA DI SUPPORTO -</w:t>
            </w:r>
          </w:p>
        </w:tc>
        <w:tc>
          <w:tcPr>
            <w:tcW w:w="2061" w:type="dxa"/>
          </w:tcPr>
          <w:p w:rsidR="00366DC0" w:rsidRDefault="00366DC0" w:rsidP="0085059B">
            <w:pPr>
              <w:ind w:left="120" w:hanging="120"/>
              <w:jc w:val="both"/>
              <w:rPr>
                <w:sz w:val="16"/>
                <w:szCs w:val="16"/>
              </w:rPr>
            </w:pPr>
            <w:r>
              <w:rPr>
                <w:sz w:val="16"/>
                <w:szCs w:val="16"/>
              </w:rPr>
              <w:t>[…]</w:t>
            </w:r>
          </w:p>
          <w:p w:rsidR="00366DC0" w:rsidRPr="00384CDF" w:rsidRDefault="00366DC0" w:rsidP="0085059B">
            <w:pPr>
              <w:ind w:left="120" w:hanging="120"/>
              <w:jc w:val="both"/>
              <w:rPr>
                <w:sz w:val="16"/>
                <w:szCs w:val="16"/>
              </w:rPr>
            </w:pPr>
            <w:r w:rsidRPr="00384CDF">
              <w:rPr>
                <w:sz w:val="16"/>
                <w:szCs w:val="16"/>
              </w:rPr>
              <w:t>-</w:t>
            </w:r>
            <w:r w:rsidRPr="00384CDF">
              <w:rPr>
                <w:sz w:val="16"/>
                <w:szCs w:val="16"/>
              </w:rPr>
              <w:tab/>
              <w:t>che la società “Q360 Srl”, nella persona del sig. Mastria Nicola da Tricase (ditta di impianti elettrici), in qualità di partner della società Lyte &amp; Lyte, società specializzata in campo del risparmio energetico ha proposto, al fine dell’efficientamento energico, l’ispezione e il rilevamento di dati di un armadio di P.I., mediante l’installazione temporanea (4/5 giorni) di un apparecchio adeguato allo scopo al fine di verificare l’abbattimento dei costi delle bollette di energia elettrica;</w:t>
            </w:r>
          </w:p>
          <w:p w:rsidR="00366DC0" w:rsidRPr="00384CDF" w:rsidRDefault="00366DC0" w:rsidP="0085059B">
            <w:pPr>
              <w:ind w:left="120" w:hanging="120"/>
              <w:jc w:val="both"/>
              <w:rPr>
                <w:sz w:val="16"/>
                <w:szCs w:val="16"/>
              </w:rPr>
            </w:pPr>
          </w:p>
          <w:p w:rsidR="00366DC0" w:rsidRPr="00384CDF" w:rsidRDefault="00366DC0" w:rsidP="0085059B">
            <w:pPr>
              <w:ind w:left="120" w:hanging="120"/>
              <w:jc w:val="both"/>
              <w:rPr>
                <w:sz w:val="16"/>
                <w:szCs w:val="16"/>
              </w:rPr>
            </w:pPr>
            <w:r w:rsidRPr="00384CDF">
              <w:rPr>
                <w:sz w:val="16"/>
                <w:szCs w:val="16"/>
              </w:rPr>
              <w:t>-</w:t>
            </w:r>
            <w:r w:rsidRPr="00384CDF">
              <w:rPr>
                <w:sz w:val="16"/>
                <w:szCs w:val="16"/>
              </w:rPr>
              <w:tab/>
              <w:t>che con Delibera della G.M. n. 83 del 04/04/2014, la richiesta del sig. Mastria Nicola è stata accolta ed è stato demandato al Responsabile del Servizio l’adozione dei provvedimenti conseguenti;</w:t>
            </w:r>
          </w:p>
          <w:p w:rsidR="00366DC0" w:rsidRPr="00384CDF" w:rsidRDefault="00366DC0" w:rsidP="0085059B">
            <w:pPr>
              <w:ind w:left="120" w:hanging="120"/>
              <w:jc w:val="both"/>
              <w:rPr>
                <w:sz w:val="16"/>
                <w:szCs w:val="16"/>
              </w:rPr>
            </w:pPr>
          </w:p>
          <w:p w:rsidR="00366DC0" w:rsidRPr="00384CDF" w:rsidRDefault="00366DC0" w:rsidP="0085059B">
            <w:pPr>
              <w:ind w:left="120"/>
              <w:jc w:val="both"/>
              <w:rPr>
                <w:sz w:val="16"/>
                <w:szCs w:val="16"/>
              </w:rPr>
            </w:pPr>
            <w:r w:rsidRPr="00384CDF">
              <w:rPr>
                <w:sz w:val="16"/>
                <w:szCs w:val="16"/>
              </w:rPr>
              <w:t xml:space="preserve">-che l’armadio di P.I. </w:t>
            </w:r>
            <w:r w:rsidRPr="00384CDF">
              <w:rPr>
                <w:sz w:val="16"/>
                <w:szCs w:val="16"/>
              </w:rPr>
              <w:lastRenderedPageBreak/>
              <w:t>individuato per la collocazione dell’apparecchiatura è ubicato in via     Ottaviano Augusto ed codificato al n. 036;</w:t>
            </w:r>
          </w:p>
          <w:p w:rsidR="00366DC0" w:rsidRPr="00384CDF" w:rsidRDefault="00366DC0" w:rsidP="0085059B">
            <w:pPr>
              <w:ind w:left="120"/>
              <w:jc w:val="both"/>
              <w:rPr>
                <w:sz w:val="16"/>
                <w:szCs w:val="16"/>
              </w:rPr>
            </w:pPr>
          </w:p>
          <w:p w:rsidR="00366DC0" w:rsidRPr="00384CDF" w:rsidRDefault="00366DC0" w:rsidP="0085059B">
            <w:pPr>
              <w:ind w:left="120"/>
              <w:jc w:val="both"/>
              <w:rPr>
                <w:sz w:val="16"/>
                <w:szCs w:val="16"/>
              </w:rPr>
            </w:pPr>
            <w:r w:rsidRPr="00384CDF">
              <w:rPr>
                <w:sz w:val="16"/>
                <w:szCs w:val="16"/>
              </w:rPr>
              <w:t>-che al fine di garantire la funzionalità dell’impianto ed evitare eventuali interruzioni di pubblico servizio, si ritiene opportuno incaricare la ditta Schimera Augusto, di fiducia dell’A.C. e che ha perfetta conoscenza degli impianti di P.I. dislocati sul territorio comunale, perché affianchi il sig. Mastria Nicola nell’esecuzione degli interventi autorizzati;</w:t>
            </w:r>
          </w:p>
          <w:p w:rsidR="00366DC0" w:rsidRPr="00384CDF" w:rsidRDefault="00366DC0" w:rsidP="0085059B">
            <w:pPr>
              <w:jc w:val="both"/>
              <w:rPr>
                <w:sz w:val="16"/>
                <w:szCs w:val="16"/>
              </w:rPr>
            </w:pPr>
          </w:p>
          <w:p w:rsidR="00366DC0" w:rsidRPr="00384CDF" w:rsidRDefault="00366DC0" w:rsidP="0085059B">
            <w:pPr>
              <w:ind w:left="120"/>
              <w:jc w:val="both"/>
              <w:rPr>
                <w:sz w:val="16"/>
                <w:szCs w:val="16"/>
              </w:rPr>
            </w:pPr>
            <w:r w:rsidRPr="00384CDF">
              <w:rPr>
                <w:sz w:val="16"/>
                <w:szCs w:val="16"/>
              </w:rPr>
              <w:t>-che per la suddetta prestazione della ditta Schimera Augusto l’Ufficio ha quantificato l’importo di € 500,00 IVA compresa;</w:t>
            </w:r>
          </w:p>
          <w:p w:rsidR="00366DC0" w:rsidRPr="00384CDF" w:rsidRDefault="00366DC0" w:rsidP="0085059B">
            <w:pPr>
              <w:ind w:left="120"/>
              <w:jc w:val="both"/>
              <w:rPr>
                <w:sz w:val="16"/>
                <w:szCs w:val="16"/>
              </w:rPr>
            </w:pPr>
          </w:p>
          <w:p w:rsidR="00366DC0" w:rsidRPr="00384CDF" w:rsidRDefault="00366DC0" w:rsidP="0085059B">
            <w:pPr>
              <w:ind w:left="120"/>
              <w:jc w:val="both"/>
              <w:rPr>
                <w:sz w:val="16"/>
                <w:szCs w:val="16"/>
              </w:rPr>
            </w:pPr>
            <w:r w:rsidRPr="00384CDF">
              <w:rPr>
                <w:b/>
                <w:sz w:val="16"/>
                <w:szCs w:val="16"/>
              </w:rPr>
              <w:t>Ritenuto</w:t>
            </w:r>
            <w:r w:rsidRPr="00384CDF">
              <w:rPr>
                <w:sz w:val="16"/>
                <w:szCs w:val="16"/>
              </w:rPr>
              <w:t xml:space="preserve"> dover procedere in merito;</w:t>
            </w:r>
          </w:p>
          <w:p w:rsidR="00366DC0" w:rsidRPr="00384CDF" w:rsidRDefault="00366DC0" w:rsidP="0085059B">
            <w:pPr>
              <w:ind w:left="120"/>
              <w:jc w:val="both"/>
              <w:rPr>
                <w:sz w:val="16"/>
                <w:szCs w:val="16"/>
              </w:rPr>
            </w:pPr>
          </w:p>
          <w:p w:rsidR="00366DC0" w:rsidRPr="00384CDF" w:rsidRDefault="00366DC0" w:rsidP="0085059B">
            <w:pPr>
              <w:ind w:left="120"/>
              <w:jc w:val="both"/>
              <w:rPr>
                <w:sz w:val="16"/>
                <w:szCs w:val="16"/>
              </w:rPr>
            </w:pPr>
            <w:r w:rsidRPr="00384CDF">
              <w:rPr>
                <w:b/>
                <w:sz w:val="16"/>
                <w:szCs w:val="16"/>
              </w:rPr>
              <w:t>Eseguito</w:t>
            </w:r>
            <w:r w:rsidRPr="00384CDF">
              <w:rPr>
                <w:sz w:val="16"/>
                <w:szCs w:val="16"/>
              </w:rPr>
              <w:t xml:space="preserve"> con esito favorevole il controllo preventivo di regolarità amministrativa del presente atto avendo verificato:</w:t>
            </w:r>
          </w:p>
          <w:p w:rsidR="00366DC0" w:rsidRPr="00384CDF" w:rsidRDefault="00366DC0" w:rsidP="0085059B">
            <w:pPr>
              <w:numPr>
                <w:ilvl w:val="0"/>
                <w:numId w:val="6"/>
              </w:numPr>
              <w:jc w:val="both"/>
              <w:rPr>
                <w:sz w:val="16"/>
                <w:szCs w:val="16"/>
              </w:rPr>
            </w:pPr>
            <w:r w:rsidRPr="00384CDF">
              <w:rPr>
                <w:sz w:val="16"/>
                <w:szCs w:val="16"/>
              </w:rPr>
              <w:t>rispetto delle normative comunitarie, statali regionali e regolamentari, generali e di settore;</w:t>
            </w:r>
          </w:p>
          <w:p w:rsidR="00366DC0" w:rsidRPr="00384CDF" w:rsidRDefault="00366DC0" w:rsidP="0085059B">
            <w:pPr>
              <w:numPr>
                <w:ilvl w:val="0"/>
                <w:numId w:val="6"/>
              </w:numPr>
              <w:jc w:val="both"/>
              <w:rPr>
                <w:sz w:val="16"/>
                <w:szCs w:val="16"/>
              </w:rPr>
            </w:pPr>
            <w:r w:rsidRPr="00384CDF">
              <w:rPr>
                <w:sz w:val="16"/>
                <w:szCs w:val="16"/>
              </w:rPr>
              <w:t>correttezza e regolarità nella procedura;</w:t>
            </w:r>
          </w:p>
          <w:p w:rsidR="00366DC0" w:rsidRPr="00384CDF" w:rsidRDefault="00366DC0" w:rsidP="0085059B">
            <w:pPr>
              <w:numPr>
                <w:ilvl w:val="0"/>
                <w:numId w:val="6"/>
              </w:numPr>
              <w:jc w:val="both"/>
              <w:rPr>
                <w:sz w:val="16"/>
                <w:szCs w:val="16"/>
              </w:rPr>
            </w:pPr>
            <w:r w:rsidRPr="00384CDF">
              <w:rPr>
                <w:sz w:val="16"/>
                <w:szCs w:val="16"/>
              </w:rPr>
              <w:t xml:space="preserve">correttezza formale nella redazione </w:t>
            </w:r>
            <w:r w:rsidRPr="00384CDF">
              <w:rPr>
                <w:sz w:val="16"/>
                <w:szCs w:val="16"/>
              </w:rPr>
              <w:lastRenderedPageBreak/>
              <w:t>dell’atto;</w:t>
            </w:r>
          </w:p>
          <w:p w:rsidR="00366DC0" w:rsidRPr="00384CDF" w:rsidRDefault="00366DC0" w:rsidP="0085059B">
            <w:pPr>
              <w:ind w:left="120"/>
              <w:rPr>
                <w:sz w:val="16"/>
                <w:szCs w:val="16"/>
              </w:rPr>
            </w:pPr>
            <w:r w:rsidRPr="00384CDF">
              <w:rPr>
                <w:b/>
                <w:sz w:val="16"/>
                <w:szCs w:val="16"/>
              </w:rPr>
              <w:t>Acquisito</w:t>
            </w:r>
            <w:r w:rsidRPr="00384CDF">
              <w:rPr>
                <w:sz w:val="16"/>
                <w:szCs w:val="16"/>
              </w:rPr>
              <w:t xml:space="preserve"> il seguente parere sulla regolarità contabile espresso dal Responsabile sei Servizi Finanziari “favorevole”;</w:t>
            </w:r>
          </w:p>
          <w:p w:rsidR="00366DC0" w:rsidRPr="00384CDF" w:rsidRDefault="00366DC0" w:rsidP="0085059B">
            <w:pPr>
              <w:ind w:left="120"/>
              <w:jc w:val="both"/>
              <w:rPr>
                <w:sz w:val="16"/>
                <w:szCs w:val="16"/>
              </w:rPr>
            </w:pPr>
            <w:r w:rsidRPr="00384CDF">
              <w:rPr>
                <w:b/>
                <w:sz w:val="16"/>
                <w:szCs w:val="16"/>
              </w:rPr>
              <w:t>Visto</w:t>
            </w:r>
            <w:r w:rsidRPr="00384CDF">
              <w:rPr>
                <w:sz w:val="16"/>
                <w:szCs w:val="16"/>
              </w:rPr>
              <w:t xml:space="preserve"> il Regolamento Comunale di Contabilità;</w:t>
            </w:r>
          </w:p>
          <w:p w:rsidR="00366DC0" w:rsidRPr="00384CDF" w:rsidRDefault="00366DC0" w:rsidP="0085059B">
            <w:pPr>
              <w:ind w:left="120"/>
              <w:jc w:val="both"/>
              <w:rPr>
                <w:sz w:val="16"/>
                <w:szCs w:val="16"/>
              </w:rPr>
            </w:pPr>
            <w:r w:rsidRPr="00384CDF">
              <w:rPr>
                <w:b/>
                <w:sz w:val="16"/>
                <w:szCs w:val="16"/>
              </w:rPr>
              <w:t>Visto</w:t>
            </w:r>
            <w:r w:rsidRPr="00384CDF">
              <w:rPr>
                <w:sz w:val="16"/>
                <w:szCs w:val="16"/>
              </w:rPr>
              <w:t xml:space="preserve"> il T.U. approvato con D.L.vo 163/2006 e l’art. 6 c.2) lett. c del Regolamento Comunale per l’esecuzione di Lavori, Forniture, Servizi in Economia, approvato con D.C.C. n. 11 del 09/03/09;</w:t>
            </w:r>
          </w:p>
          <w:p w:rsidR="00366DC0" w:rsidRPr="00384CDF" w:rsidRDefault="00366DC0" w:rsidP="0085059B">
            <w:pPr>
              <w:ind w:left="120"/>
              <w:jc w:val="both"/>
              <w:rPr>
                <w:sz w:val="16"/>
                <w:szCs w:val="16"/>
              </w:rPr>
            </w:pPr>
            <w:r w:rsidRPr="00384CDF">
              <w:rPr>
                <w:b/>
                <w:sz w:val="16"/>
                <w:szCs w:val="16"/>
              </w:rPr>
              <w:t>Visto</w:t>
            </w:r>
            <w:r w:rsidRPr="00384CDF">
              <w:rPr>
                <w:sz w:val="16"/>
                <w:szCs w:val="16"/>
              </w:rPr>
              <w:t xml:space="preserve"> il T.U. approvato con D.L.vo n. 267 del 18/08/2000;</w:t>
            </w:r>
          </w:p>
          <w:p w:rsidR="00366DC0" w:rsidRPr="00384CDF" w:rsidRDefault="00366DC0" w:rsidP="0085059B">
            <w:pPr>
              <w:jc w:val="both"/>
              <w:rPr>
                <w:sz w:val="16"/>
                <w:szCs w:val="16"/>
              </w:rPr>
            </w:pPr>
          </w:p>
          <w:p w:rsidR="00366DC0" w:rsidRPr="00384CDF" w:rsidRDefault="00366DC0" w:rsidP="0085059B">
            <w:pPr>
              <w:jc w:val="center"/>
              <w:rPr>
                <w:b/>
                <w:sz w:val="16"/>
                <w:szCs w:val="16"/>
              </w:rPr>
            </w:pPr>
            <w:r w:rsidRPr="00384CDF">
              <w:rPr>
                <w:b/>
                <w:sz w:val="16"/>
                <w:szCs w:val="16"/>
              </w:rPr>
              <w:t>D E T E R M I N A</w:t>
            </w:r>
          </w:p>
          <w:p w:rsidR="00366DC0" w:rsidRPr="00384CDF" w:rsidRDefault="00366DC0" w:rsidP="0085059B">
            <w:pPr>
              <w:jc w:val="center"/>
              <w:rPr>
                <w:b/>
                <w:sz w:val="16"/>
                <w:szCs w:val="16"/>
              </w:rPr>
            </w:pPr>
          </w:p>
          <w:p w:rsidR="00366DC0" w:rsidRPr="00384CDF" w:rsidRDefault="00366DC0" w:rsidP="0085059B">
            <w:pPr>
              <w:numPr>
                <w:ilvl w:val="0"/>
                <w:numId w:val="7"/>
              </w:numPr>
              <w:jc w:val="both"/>
              <w:rPr>
                <w:sz w:val="16"/>
                <w:szCs w:val="16"/>
              </w:rPr>
            </w:pPr>
            <w:r w:rsidRPr="00384CDF">
              <w:rPr>
                <w:sz w:val="16"/>
                <w:szCs w:val="16"/>
              </w:rPr>
              <w:t>In adempimento di quanto deliberato dalla G.M., autorizzare la società “Q360 Srl” nella persona del Sig.Mastria Nicola, ad installare nell’armadio di P.I. ubicato in via Ottaviano Augusto e codificato al n. 036 la durata giorni 4/5 un apparecchio adeguato allo scopo di verificate l’ottimizzazione del consumo energetico;</w:t>
            </w:r>
          </w:p>
          <w:p w:rsidR="00366DC0" w:rsidRPr="00384CDF" w:rsidRDefault="00366DC0" w:rsidP="0085059B">
            <w:pPr>
              <w:numPr>
                <w:ilvl w:val="0"/>
                <w:numId w:val="7"/>
              </w:numPr>
              <w:jc w:val="both"/>
              <w:rPr>
                <w:sz w:val="16"/>
                <w:szCs w:val="16"/>
              </w:rPr>
            </w:pPr>
            <w:r w:rsidRPr="00384CDF">
              <w:rPr>
                <w:sz w:val="16"/>
                <w:szCs w:val="16"/>
              </w:rPr>
              <w:t>Affidare l’incarico alla ditta Schimera Augusto da Tricase, di affiancare il sig. Mastria Nicola nell’esecuzione degli interventi autorizzati;</w:t>
            </w:r>
          </w:p>
          <w:p w:rsidR="00366DC0" w:rsidRPr="00384CDF" w:rsidRDefault="00366DC0" w:rsidP="0085059B">
            <w:pPr>
              <w:numPr>
                <w:ilvl w:val="0"/>
                <w:numId w:val="7"/>
              </w:numPr>
              <w:jc w:val="both"/>
              <w:rPr>
                <w:sz w:val="16"/>
                <w:szCs w:val="16"/>
              </w:rPr>
            </w:pPr>
            <w:r w:rsidRPr="00384CDF">
              <w:rPr>
                <w:sz w:val="16"/>
                <w:szCs w:val="16"/>
              </w:rPr>
              <w:t xml:space="preserve">Impegnare la somma di € 500,00 I.V.A. compresa al 22%, sul Serv 0802 - Tit I°, Int 03, Cap. 1066 </w:t>
            </w:r>
            <w:r w:rsidRPr="00384CDF">
              <w:rPr>
                <w:sz w:val="16"/>
                <w:szCs w:val="16"/>
              </w:rPr>
              <w:lastRenderedPageBreak/>
              <w:t>“Impianti P.I. – Manutenzione Impianti Comunali”, del Bilancio corrente in corso di formazione;</w:t>
            </w:r>
          </w:p>
          <w:p w:rsidR="00366DC0" w:rsidRPr="00384CDF" w:rsidRDefault="00366DC0" w:rsidP="0085059B">
            <w:pPr>
              <w:numPr>
                <w:ilvl w:val="0"/>
                <w:numId w:val="7"/>
              </w:numPr>
              <w:jc w:val="both"/>
              <w:rPr>
                <w:sz w:val="16"/>
                <w:szCs w:val="16"/>
              </w:rPr>
            </w:pPr>
            <w:r w:rsidRPr="00384CDF">
              <w:rPr>
                <w:sz w:val="16"/>
                <w:szCs w:val="16"/>
              </w:rPr>
              <w:t>Avvertire l’attuale gestore/fornitore  dell’impianto dell’iniziativa sperimentale;</w:t>
            </w:r>
          </w:p>
          <w:p w:rsidR="00366DC0" w:rsidRPr="00384CDF" w:rsidRDefault="00366DC0" w:rsidP="0085059B">
            <w:pPr>
              <w:numPr>
                <w:ilvl w:val="0"/>
                <w:numId w:val="7"/>
              </w:numPr>
              <w:jc w:val="both"/>
              <w:rPr>
                <w:sz w:val="16"/>
                <w:szCs w:val="16"/>
              </w:rPr>
            </w:pPr>
            <w:r w:rsidRPr="00384CDF">
              <w:rPr>
                <w:sz w:val="16"/>
                <w:szCs w:val="16"/>
              </w:rPr>
              <w:t>Procedere con successivo atto determinativo alla liquidazione dell’importo dovuto alla ditta Schimera Augusto, dietro presentazione di apposita fattura munita del visto di regolarità  da parte del Settore Ambiente Manutenzioni, con riferimento alla presente per la copertura finanziaria.</w:t>
            </w:r>
          </w:p>
          <w:p w:rsidR="00366DC0" w:rsidRPr="00384CDF" w:rsidRDefault="00366DC0" w:rsidP="0085059B">
            <w:pPr>
              <w:rPr>
                <w:sz w:val="16"/>
                <w:szCs w:val="16"/>
              </w:rPr>
            </w:pPr>
          </w:p>
        </w:tc>
        <w:tc>
          <w:tcPr>
            <w:tcW w:w="2061" w:type="dxa"/>
          </w:tcPr>
          <w:p w:rsidR="00366DC0" w:rsidRDefault="00366DC0" w:rsidP="0085059B"/>
        </w:tc>
        <w:tc>
          <w:tcPr>
            <w:tcW w:w="2061" w:type="dxa"/>
          </w:tcPr>
          <w:p w:rsidR="00366DC0" w:rsidRDefault="00366DC0" w:rsidP="0085059B"/>
        </w:tc>
      </w:tr>
      <w:tr w:rsidR="00366DC0" w:rsidTr="0085059B">
        <w:trPr>
          <w:trHeight w:val="9346"/>
        </w:trPr>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067242" w:rsidRDefault="00366DC0" w:rsidP="0085059B">
            <w:pPr>
              <w:rPr>
                <w:sz w:val="16"/>
                <w:szCs w:val="16"/>
              </w:rPr>
            </w:pPr>
            <w:r w:rsidRPr="00067242">
              <w:rPr>
                <w:sz w:val="16"/>
                <w:szCs w:val="16"/>
              </w:rPr>
              <w:t>n.438 del 17.4.2014</w:t>
            </w:r>
          </w:p>
        </w:tc>
        <w:tc>
          <w:tcPr>
            <w:tcW w:w="2061" w:type="dxa"/>
          </w:tcPr>
          <w:p w:rsidR="00366DC0" w:rsidRPr="00067242" w:rsidRDefault="00366DC0" w:rsidP="0085059B">
            <w:pPr>
              <w:rPr>
                <w:sz w:val="16"/>
                <w:szCs w:val="16"/>
              </w:rPr>
            </w:pPr>
            <w:r w:rsidRPr="00067242">
              <w:rPr>
                <w:sz w:val="16"/>
                <w:szCs w:val="16"/>
              </w:rPr>
              <w:t>SVINCOLO LOTTO (A33) ED ASSEGNAZIONE LOTTO (B2) PRESSO IL CIMITERO DI TRICASE.</w:t>
            </w:r>
          </w:p>
        </w:tc>
        <w:tc>
          <w:tcPr>
            <w:tcW w:w="2061" w:type="dxa"/>
          </w:tcPr>
          <w:p w:rsidR="00366DC0" w:rsidRDefault="00366DC0" w:rsidP="0085059B">
            <w:pPr>
              <w:jc w:val="both"/>
              <w:rPr>
                <w:rFonts w:cs="Arial"/>
                <w:b/>
                <w:bCs/>
                <w:sz w:val="16"/>
                <w:szCs w:val="16"/>
              </w:rPr>
            </w:pPr>
            <w:r>
              <w:rPr>
                <w:rFonts w:cs="Arial"/>
                <w:b/>
                <w:bCs/>
                <w:sz w:val="16"/>
                <w:szCs w:val="16"/>
              </w:rPr>
              <w:t>[…]</w:t>
            </w:r>
          </w:p>
          <w:p w:rsidR="00366DC0" w:rsidRPr="00067242" w:rsidRDefault="00366DC0" w:rsidP="0085059B">
            <w:pPr>
              <w:jc w:val="both"/>
              <w:rPr>
                <w:rFonts w:cs="Arial"/>
                <w:b/>
                <w:bCs/>
                <w:sz w:val="16"/>
                <w:szCs w:val="16"/>
              </w:rPr>
            </w:pPr>
            <w:r w:rsidRPr="00067242">
              <w:rPr>
                <w:rFonts w:cs="Arial"/>
                <w:b/>
                <w:bCs/>
                <w:sz w:val="16"/>
                <w:szCs w:val="16"/>
              </w:rPr>
              <w:t>Premesso:</w:t>
            </w:r>
          </w:p>
          <w:p w:rsidR="00366DC0" w:rsidRPr="00067242" w:rsidRDefault="00366DC0" w:rsidP="0085059B">
            <w:pPr>
              <w:ind w:left="113" w:hanging="113"/>
              <w:jc w:val="both"/>
              <w:rPr>
                <w:rFonts w:cs="Arial"/>
                <w:sz w:val="16"/>
                <w:szCs w:val="16"/>
              </w:rPr>
            </w:pPr>
            <w:r w:rsidRPr="00067242">
              <w:rPr>
                <w:rFonts w:cs="Arial"/>
                <w:sz w:val="16"/>
                <w:szCs w:val="16"/>
              </w:rPr>
              <w:t>-che con D.R.S. n. 1145 /2013 è stato assegnato al sig. Zito Luigi il lotto A 33 presso il cimitero di Tricase;</w:t>
            </w:r>
          </w:p>
          <w:p w:rsidR="00366DC0" w:rsidRPr="00067242" w:rsidRDefault="00366DC0" w:rsidP="0085059B">
            <w:pPr>
              <w:ind w:left="113" w:hanging="113"/>
              <w:jc w:val="both"/>
              <w:rPr>
                <w:rFonts w:cs="Arial"/>
                <w:sz w:val="16"/>
                <w:szCs w:val="16"/>
              </w:rPr>
            </w:pPr>
          </w:p>
          <w:p w:rsidR="00366DC0" w:rsidRPr="00067242" w:rsidRDefault="00366DC0" w:rsidP="0085059B">
            <w:pPr>
              <w:ind w:left="113" w:hanging="113"/>
              <w:jc w:val="both"/>
              <w:rPr>
                <w:rFonts w:cs="Arial"/>
                <w:sz w:val="16"/>
                <w:szCs w:val="16"/>
              </w:rPr>
            </w:pPr>
            <w:r w:rsidRPr="00067242">
              <w:rPr>
                <w:rFonts w:cs="Arial"/>
                <w:sz w:val="16"/>
                <w:szCs w:val="16"/>
              </w:rPr>
              <w:t>-che con nota, acquisita al protocollo comunale al n. 18164 del 21.10.2013, il sig. Zito Luigi […],  ha chiesto di poter cambiare tipologia di lotto e più precisamente dal lotto A33 al lotto B2;</w:t>
            </w:r>
          </w:p>
          <w:p w:rsidR="00366DC0" w:rsidRPr="00067242" w:rsidRDefault="00366DC0" w:rsidP="0085059B">
            <w:pPr>
              <w:ind w:left="113" w:hanging="113"/>
              <w:jc w:val="both"/>
              <w:rPr>
                <w:rFonts w:cs="Arial"/>
                <w:sz w:val="16"/>
                <w:szCs w:val="16"/>
              </w:rPr>
            </w:pPr>
          </w:p>
          <w:p w:rsidR="00366DC0" w:rsidRPr="00067242" w:rsidRDefault="00366DC0" w:rsidP="0085059B">
            <w:pPr>
              <w:ind w:left="113" w:hanging="113"/>
              <w:jc w:val="both"/>
              <w:rPr>
                <w:rFonts w:cs="Arial"/>
                <w:sz w:val="16"/>
                <w:szCs w:val="16"/>
              </w:rPr>
            </w:pPr>
            <w:r w:rsidRPr="00067242">
              <w:rPr>
                <w:rFonts w:cs="Arial"/>
                <w:sz w:val="16"/>
                <w:szCs w:val="16"/>
              </w:rPr>
              <w:t>-che il costo della sola area del lotto di tipo "B" è di € 2.600,00;</w:t>
            </w:r>
          </w:p>
          <w:p w:rsidR="00366DC0" w:rsidRPr="00067242" w:rsidRDefault="00366DC0" w:rsidP="0085059B">
            <w:pPr>
              <w:jc w:val="both"/>
              <w:rPr>
                <w:rFonts w:cs="Arial"/>
                <w:sz w:val="16"/>
                <w:szCs w:val="16"/>
              </w:rPr>
            </w:pPr>
          </w:p>
          <w:p w:rsidR="00366DC0" w:rsidRPr="00067242" w:rsidRDefault="00366DC0" w:rsidP="0085059B">
            <w:pPr>
              <w:jc w:val="both"/>
              <w:rPr>
                <w:rFonts w:cs="Arial"/>
                <w:sz w:val="16"/>
                <w:szCs w:val="16"/>
              </w:rPr>
            </w:pPr>
            <w:r w:rsidRPr="00067242">
              <w:rPr>
                <w:rFonts w:cs="Arial"/>
                <w:b/>
                <w:bCs/>
                <w:sz w:val="16"/>
                <w:szCs w:val="16"/>
              </w:rPr>
              <w:t>Ritenuto</w:t>
            </w:r>
            <w:r w:rsidRPr="00067242">
              <w:rPr>
                <w:rFonts w:cs="Arial"/>
                <w:sz w:val="16"/>
                <w:szCs w:val="16"/>
              </w:rPr>
              <w:t xml:space="preserve"> di poter accogliere le istanze di cui sopra;</w:t>
            </w:r>
          </w:p>
          <w:p w:rsidR="00366DC0" w:rsidRPr="00067242" w:rsidRDefault="00366DC0" w:rsidP="0085059B">
            <w:pPr>
              <w:jc w:val="both"/>
              <w:rPr>
                <w:rFonts w:cs="Arial"/>
                <w:sz w:val="16"/>
                <w:szCs w:val="16"/>
              </w:rPr>
            </w:pPr>
          </w:p>
          <w:p w:rsidR="00366DC0" w:rsidRPr="00067242" w:rsidRDefault="00366DC0" w:rsidP="0085059B">
            <w:pPr>
              <w:jc w:val="both"/>
              <w:rPr>
                <w:rFonts w:cs="Arial"/>
                <w:sz w:val="16"/>
                <w:szCs w:val="16"/>
              </w:rPr>
            </w:pPr>
            <w:r w:rsidRPr="00067242">
              <w:rPr>
                <w:rFonts w:cs="Arial"/>
                <w:b/>
                <w:bCs/>
                <w:sz w:val="16"/>
                <w:szCs w:val="16"/>
              </w:rPr>
              <w:t>Visto</w:t>
            </w:r>
            <w:r w:rsidRPr="00067242">
              <w:rPr>
                <w:rFonts w:cs="Arial"/>
                <w:sz w:val="16"/>
                <w:szCs w:val="16"/>
              </w:rPr>
              <w:t xml:space="preserve"> il Regolamento Comunale per i servizi funebri e del cimitero;</w:t>
            </w:r>
          </w:p>
          <w:p w:rsidR="00366DC0" w:rsidRPr="00067242" w:rsidRDefault="00366DC0" w:rsidP="0085059B">
            <w:pPr>
              <w:jc w:val="both"/>
              <w:rPr>
                <w:rFonts w:cs="Arial"/>
                <w:sz w:val="16"/>
                <w:szCs w:val="16"/>
              </w:rPr>
            </w:pPr>
          </w:p>
          <w:p w:rsidR="00366DC0" w:rsidRPr="00067242" w:rsidRDefault="00366DC0" w:rsidP="0085059B">
            <w:pPr>
              <w:jc w:val="both"/>
              <w:rPr>
                <w:rFonts w:cs="Arial"/>
                <w:bCs/>
                <w:sz w:val="16"/>
                <w:szCs w:val="16"/>
              </w:rPr>
            </w:pPr>
            <w:r w:rsidRPr="00067242">
              <w:rPr>
                <w:rFonts w:cs="Arial"/>
                <w:b/>
                <w:bCs/>
                <w:sz w:val="16"/>
                <w:szCs w:val="16"/>
              </w:rPr>
              <w:t xml:space="preserve">Eseguito </w:t>
            </w:r>
            <w:r w:rsidRPr="00067242">
              <w:rPr>
                <w:rFonts w:cs="Arial"/>
                <w:bCs/>
                <w:sz w:val="16"/>
                <w:szCs w:val="16"/>
              </w:rPr>
              <w:t>con esito favorevole il controllo preventivo di regolarità amministrativa del presente atto avendo verificato:</w:t>
            </w:r>
          </w:p>
          <w:p w:rsidR="00366DC0" w:rsidRPr="00067242" w:rsidRDefault="00366DC0" w:rsidP="0085059B">
            <w:pPr>
              <w:ind w:left="851" w:hanging="284"/>
              <w:jc w:val="both"/>
              <w:rPr>
                <w:rFonts w:cs="Arial"/>
                <w:bCs/>
                <w:sz w:val="16"/>
                <w:szCs w:val="16"/>
              </w:rPr>
            </w:pPr>
            <w:r w:rsidRPr="00067242">
              <w:rPr>
                <w:rFonts w:cs="Arial"/>
                <w:bCs/>
                <w:sz w:val="16"/>
                <w:szCs w:val="16"/>
              </w:rPr>
              <w:t>a) rispetto delle normative comunitarie, statali regionali e regolamentari, generali e di settore;</w:t>
            </w:r>
          </w:p>
          <w:p w:rsidR="00366DC0" w:rsidRPr="00067242" w:rsidRDefault="00366DC0" w:rsidP="0085059B">
            <w:pPr>
              <w:ind w:left="851" w:hanging="284"/>
              <w:jc w:val="both"/>
              <w:rPr>
                <w:rFonts w:cs="Arial"/>
                <w:bCs/>
                <w:sz w:val="16"/>
                <w:szCs w:val="16"/>
              </w:rPr>
            </w:pPr>
            <w:r w:rsidRPr="00067242">
              <w:rPr>
                <w:rFonts w:cs="Arial"/>
                <w:bCs/>
                <w:sz w:val="16"/>
                <w:szCs w:val="16"/>
              </w:rPr>
              <w:t>b) correttezza e regolarità della procedura;</w:t>
            </w:r>
          </w:p>
          <w:p w:rsidR="00366DC0" w:rsidRPr="00067242" w:rsidRDefault="00366DC0" w:rsidP="0085059B">
            <w:pPr>
              <w:ind w:left="851" w:hanging="284"/>
              <w:jc w:val="both"/>
              <w:rPr>
                <w:rFonts w:cs="Arial"/>
                <w:bCs/>
                <w:sz w:val="16"/>
                <w:szCs w:val="16"/>
              </w:rPr>
            </w:pPr>
            <w:r w:rsidRPr="00067242">
              <w:rPr>
                <w:rFonts w:cs="Arial"/>
                <w:bCs/>
                <w:sz w:val="16"/>
                <w:szCs w:val="16"/>
              </w:rPr>
              <w:t>c) correttezza formale nella redazione dell'atto;</w:t>
            </w:r>
          </w:p>
          <w:p w:rsidR="00366DC0" w:rsidRPr="00067242" w:rsidRDefault="00366DC0" w:rsidP="0085059B">
            <w:pPr>
              <w:jc w:val="both"/>
              <w:rPr>
                <w:rFonts w:cs="Arial"/>
                <w:bCs/>
                <w:sz w:val="16"/>
                <w:szCs w:val="16"/>
              </w:rPr>
            </w:pPr>
            <w:r w:rsidRPr="00067242">
              <w:rPr>
                <w:rFonts w:cs="Arial"/>
                <w:b/>
                <w:bCs/>
                <w:sz w:val="16"/>
                <w:szCs w:val="16"/>
              </w:rPr>
              <w:t>Acquisito</w:t>
            </w:r>
            <w:r w:rsidRPr="00067242">
              <w:rPr>
                <w:rFonts w:cs="Arial"/>
                <w:bCs/>
                <w:sz w:val="16"/>
                <w:szCs w:val="16"/>
              </w:rPr>
              <w:t xml:space="preserve"> il seguente parere </w:t>
            </w:r>
            <w:r w:rsidRPr="00067242">
              <w:rPr>
                <w:rFonts w:cs="Arial"/>
                <w:bCs/>
                <w:sz w:val="16"/>
                <w:szCs w:val="16"/>
              </w:rPr>
              <w:lastRenderedPageBreak/>
              <w:t>sulla regolarità contabile espresso dal Responsabile dei Servizi Finanziari: "favorevole".</w:t>
            </w:r>
          </w:p>
          <w:p w:rsidR="00366DC0" w:rsidRPr="00067242" w:rsidRDefault="00366DC0" w:rsidP="0085059B">
            <w:pPr>
              <w:jc w:val="both"/>
              <w:rPr>
                <w:rFonts w:cs="Arial"/>
                <w:sz w:val="16"/>
                <w:szCs w:val="16"/>
              </w:rPr>
            </w:pPr>
            <w:r w:rsidRPr="00067242">
              <w:rPr>
                <w:rFonts w:cs="Arial"/>
                <w:b/>
                <w:bCs/>
                <w:sz w:val="16"/>
                <w:szCs w:val="16"/>
              </w:rPr>
              <w:t>Visto</w:t>
            </w:r>
            <w:r w:rsidRPr="00067242">
              <w:rPr>
                <w:rFonts w:cs="Arial"/>
                <w:sz w:val="16"/>
                <w:szCs w:val="16"/>
              </w:rPr>
              <w:t xml:space="preserve"> il Regolamento comunale di contabilità;</w:t>
            </w:r>
          </w:p>
          <w:p w:rsidR="00366DC0" w:rsidRPr="00067242" w:rsidRDefault="00366DC0" w:rsidP="0085059B">
            <w:pPr>
              <w:jc w:val="both"/>
              <w:rPr>
                <w:rFonts w:cs="Arial"/>
                <w:sz w:val="16"/>
                <w:szCs w:val="16"/>
              </w:rPr>
            </w:pPr>
            <w:r w:rsidRPr="00067242">
              <w:rPr>
                <w:rFonts w:cs="Arial"/>
                <w:b/>
                <w:bCs/>
                <w:sz w:val="16"/>
                <w:szCs w:val="16"/>
              </w:rPr>
              <w:t>Visto</w:t>
            </w:r>
            <w:r w:rsidRPr="00067242">
              <w:rPr>
                <w:rFonts w:cs="Arial"/>
                <w:sz w:val="16"/>
                <w:szCs w:val="16"/>
              </w:rPr>
              <w:t xml:space="preserve"> il T.U. approvato con D.Lgs n. 267/2000;</w:t>
            </w:r>
          </w:p>
          <w:p w:rsidR="00366DC0" w:rsidRPr="00067242" w:rsidRDefault="00366DC0" w:rsidP="0085059B">
            <w:pPr>
              <w:pStyle w:val="Titolo1"/>
              <w:outlineLvl w:val="0"/>
              <w:rPr>
                <w:rFonts w:asciiTheme="minorHAnsi" w:hAnsiTheme="minorHAnsi"/>
                <w:sz w:val="16"/>
                <w:szCs w:val="16"/>
              </w:rPr>
            </w:pPr>
          </w:p>
          <w:p w:rsidR="00366DC0" w:rsidRPr="00067242" w:rsidRDefault="00366DC0" w:rsidP="0085059B">
            <w:pPr>
              <w:pStyle w:val="Titolo1"/>
              <w:outlineLvl w:val="0"/>
              <w:rPr>
                <w:rFonts w:asciiTheme="minorHAnsi" w:hAnsiTheme="minorHAnsi"/>
                <w:sz w:val="16"/>
                <w:szCs w:val="16"/>
              </w:rPr>
            </w:pPr>
            <w:r w:rsidRPr="00067242">
              <w:rPr>
                <w:rFonts w:asciiTheme="minorHAnsi" w:hAnsiTheme="minorHAnsi"/>
                <w:sz w:val="16"/>
                <w:szCs w:val="16"/>
              </w:rPr>
              <w:t>D E T E RM I N A</w:t>
            </w:r>
          </w:p>
          <w:p w:rsidR="00366DC0" w:rsidRPr="00067242" w:rsidRDefault="00366DC0" w:rsidP="0085059B">
            <w:pPr>
              <w:jc w:val="both"/>
              <w:rPr>
                <w:rFonts w:cs="Arial"/>
                <w:sz w:val="16"/>
                <w:szCs w:val="16"/>
              </w:rPr>
            </w:pPr>
          </w:p>
          <w:p w:rsidR="00366DC0" w:rsidRPr="00067242" w:rsidRDefault="00366DC0" w:rsidP="0085059B">
            <w:pPr>
              <w:pStyle w:val="Corpodeltesto"/>
              <w:ind w:left="284" w:hanging="284"/>
              <w:rPr>
                <w:rFonts w:asciiTheme="minorHAnsi" w:hAnsiTheme="minorHAnsi"/>
                <w:bCs/>
                <w:sz w:val="16"/>
                <w:szCs w:val="16"/>
              </w:rPr>
            </w:pPr>
            <w:r w:rsidRPr="00067242">
              <w:rPr>
                <w:rFonts w:asciiTheme="minorHAnsi" w:hAnsiTheme="minorHAnsi"/>
                <w:b/>
                <w:bCs/>
                <w:sz w:val="16"/>
                <w:szCs w:val="16"/>
              </w:rPr>
              <w:t>1)</w:t>
            </w:r>
            <w:r w:rsidRPr="00067242">
              <w:rPr>
                <w:rFonts w:asciiTheme="minorHAnsi" w:hAnsiTheme="minorHAnsi"/>
                <w:bCs/>
                <w:sz w:val="16"/>
                <w:szCs w:val="16"/>
              </w:rPr>
              <w:t xml:space="preserve"> Svincolare il lotto A33 p</w:t>
            </w:r>
            <w:r>
              <w:rPr>
                <w:rFonts w:asciiTheme="minorHAnsi" w:hAnsiTheme="minorHAnsi"/>
                <w:bCs/>
                <w:sz w:val="16"/>
                <w:szCs w:val="16"/>
              </w:rPr>
              <w:t>resso il cimitero di Tricase come citato in narrativa</w:t>
            </w:r>
            <w:r w:rsidRPr="00067242">
              <w:rPr>
                <w:rFonts w:asciiTheme="minorHAnsi" w:hAnsiTheme="minorHAnsi"/>
                <w:bCs/>
                <w:sz w:val="16"/>
                <w:szCs w:val="16"/>
              </w:rPr>
              <w:t>.</w:t>
            </w:r>
          </w:p>
          <w:p w:rsidR="00366DC0" w:rsidRPr="00067242" w:rsidRDefault="00366DC0" w:rsidP="0085059B">
            <w:pPr>
              <w:jc w:val="both"/>
              <w:rPr>
                <w:rFonts w:cs="Arial"/>
                <w:sz w:val="16"/>
                <w:szCs w:val="16"/>
              </w:rPr>
            </w:pPr>
          </w:p>
          <w:p w:rsidR="00366DC0" w:rsidRPr="00736F5B" w:rsidRDefault="00366DC0" w:rsidP="0085059B">
            <w:pPr>
              <w:pStyle w:val="Corpodeltesto"/>
              <w:ind w:left="284" w:hanging="284"/>
              <w:rPr>
                <w:rFonts w:asciiTheme="minorHAnsi" w:hAnsiTheme="minorHAnsi"/>
                <w:bCs/>
                <w:sz w:val="16"/>
                <w:szCs w:val="16"/>
              </w:rPr>
            </w:pPr>
            <w:r w:rsidRPr="00736F5B">
              <w:rPr>
                <w:rFonts w:asciiTheme="minorHAnsi" w:hAnsiTheme="minorHAnsi"/>
                <w:b/>
                <w:bCs/>
                <w:sz w:val="16"/>
                <w:szCs w:val="16"/>
              </w:rPr>
              <w:t>2)</w:t>
            </w:r>
            <w:r>
              <w:rPr>
                <w:b/>
                <w:bCs/>
                <w:sz w:val="22"/>
                <w:szCs w:val="22"/>
              </w:rPr>
              <w:t xml:space="preserve"> </w:t>
            </w:r>
            <w:r w:rsidRPr="00736F5B">
              <w:rPr>
                <w:rFonts w:asciiTheme="minorHAnsi" w:hAnsiTheme="minorHAnsi"/>
                <w:bCs/>
                <w:sz w:val="16"/>
                <w:szCs w:val="16"/>
              </w:rPr>
              <w:t>Assegnare, a titolo oneroso e previo versamento di € 2</w:t>
            </w:r>
            <w:r w:rsidRPr="00736F5B">
              <w:rPr>
                <w:rFonts w:asciiTheme="minorHAnsi" w:hAnsiTheme="minorHAnsi"/>
                <w:sz w:val="16"/>
                <w:szCs w:val="16"/>
              </w:rPr>
              <w:t xml:space="preserve">.600,00 per il costo della sola area, </w:t>
            </w:r>
            <w:r w:rsidRPr="00736F5B">
              <w:rPr>
                <w:rFonts w:asciiTheme="minorHAnsi" w:hAnsiTheme="minorHAnsi"/>
                <w:bCs/>
                <w:sz w:val="16"/>
                <w:szCs w:val="16"/>
              </w:rPr>
              <w:t xml:space="preserve">al sig. </w:t>
            </w:r>
            <w:r w:rsidRPr="00736F5B">
              <w:rPr>
                <w:rFonts w:asciiTheme="minorHAnsi" w:hAnsiTheme="minorHAnsi"/>
                <w:sz w:val="16"/>
                <w:szCs w:val="16"/>
              </w:rPr>
              <w:t>Zito Luigi […],</w:t>
            </w:r>
            <w:r w:rsidRPr="00736F5B">
              <w:rPr>
                <w:rFonts w:asciiTheme="minorHAnsi" w:hAnsiTheme="minorHAnsi"/>
                <w:bCs/>
                <w:sz w:val="16"/>
                <w:szCs w:val="16"/>
              </w:rPr>
              <w:t xml:space="preserve"> il lotto B2 sito nel cimitero di Tricase.</w:t>
            </w:r>
          </w:p>
          <w:p w:rsidR="00366DC0" w:rsidRPr="00067242" w:rsidRDefault="00366DC0" w:rsidP="0085059B">
            <w:pPr>
              <w:rPr>
                <w:sz w:val="16"/>
                <w:szCs w:val="16"/>
              </w:rPr>
            </w:pPr>
          </w:p>
        </w:tc>
        <w:tc>
          <w:tcPr>
            <w:tcW w:w="2061" w:type="dxa"/>
          </w:tcPr>
          <w:p w:rsidR="00366DC0" w:rsidRPr="000E3445" w:rsidRDefault="00366DC0" w:rsidP="0085059B">
            <w:pPr>
              <w:rPr>
                <w:sz w:val="16"/>
                <w:szCs w:val="16"/>
              </w:rPr>
            </w:pPr>
          </w:p>
        </w:tc>
        <w:tc>
          <w:tcPr>
            <w:tcW w:w="2061" w:type="dxa"/>
          </w:tcPr>
          <w:p w:rsidR="00366DC0" w:rsidRPr="000E3445" w:rsidRDefault="00366DC0" w:rsidP="0085059B">
            <w:pPr>
              <w:rPr>
                <w:sz w:val="16"/>
                <w:szCs w:val="16"/>
              </w:rPr>
            </w:pPr>
            <w:r w:rsidRPr="000E3445">
              <w:rPr>
                <w:rFonts w:cs="Arial"/>
                <w:sz w:val="16"/>
                <w:szCs w:val="16"/>
              </w:rPr>
              <w:t>con nota, acquisita al protocollo comunale al n. 18164 del 21.10.2013, il sig. Zito Luigi,  ha chiesto di poter cambiare tipologia di lotto e più precisamente dal lotto A33 al lotto B2</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A83474" w:rsidRDefault="00366DC0" w:rsidP="0085059B">
            <w:pPr>
              <w:rPr>
                <w:sz w:val="16"/>
                <w:szCs w:val="16"/>
              </w:rPr>
            </w:pPr>
            <w:r w:rsidRPr="00A83474">
              <w:rPr>
                <w:sz w:val="16"/>
                <w:szCs w:val="16"/>
              </w:rPr>
              <w:t>n.442 del 18.4.2014</w:t>
            </w:r>
          </w:p>
        </w:tc>
        <w:tc>
          <w:tcPr>
            <w:tcW w:w="2061" w:type="dxa"/>
          </w:tcPr>
          <w:p w:rsidR="00366DC0" w:rsidRPr="00A83474" w:rsidRDefault="00366DC0" w:rsidP="0085059B">
            <w:pPr>
              <w:rPr>
                <w:sz w:val="16"/>
                <w:szCs w:val="16"/>
              </w:rPr>
            </w:pPr>
            <w:r w:rsidRPr="00A83474">
              <w:rPr>
                <w:sz w:val="16"/>
                <w:szCs w:val="16"/>
              </w:rPr>
              <w:t xml:space="preserve">ASSEGNAZIONE LOTTO </w:t>
            </w:r>
            <w:r w:rsidRPr="00A83474">
              <w:rPr>
                <w:sz w:val="16"/>
                <w:szCs w:val="16"/>
              </w:rPr>
              <w:lastRenderedPageBreak/>
              <w:t>CIMITERIALE (B30) PRESSO IL CIMITERO DI TRICASE.</w:t>
            </w:r>
          </w:p>
        </w:tc>
        <w:tc>
          <w:tcPr>
            <w:tcW w:w="2061" w:type="dxa"/>
          </w:tcPr>
          <w:p w:rsidR="00366DC0" w:rsidRDefault="00366DC0" w:rsidP="0085059B">
            <w:pPr>
              <w:jc w:val="both"/>
              <w:rPr>
                <w:rFonts w:cs="Arial"/>
                <w:b/>
                <w:bCs/>
                <w:sz w:val="16"/>
                <w:szCs w:val="16"/>
              </w:rPr>
            </w:pPr>
            <w:r>
              <w:rPr>
                <w:rFonts w:cs="Arial"/>
                <w:b/>
                <w:bCs/>
                <w:sz w:val="16"/>
                <w:szCs w:val="16"/>
              </w:rPr>
              <w:lastRenderedPageBreak/>
              <w:t>[…]</w:t>
            </w:r>
          </w:p>
          <w:p w:rsidR="00366DC0" w:rsidRPr="00A83474" w:rsidRDefault="00366DC0" w:rsidP="0085059B">
            <w:pPr>
              <w:jc w:val="both"/>
              <w:rPr>
                <w:rFonts w:cs="Arial"/>
                <w:b/>
                <w:bCs/>
                <w:sz w:val="16"/>
                <w:szCs w:val="16"/>
              </w:rPr>
            </w:pPr>
            <w:r w:rsidRPr="00A83474">
              <w:rPr>
                <w:rFonts w:cs="Arial"/>
                <w:b/>
                <w:bCs/>
                <w:sz w:val="16"/>
                <w:szCs w:val="16"/>
              </w:rPr>
              <w:lastRenderedPageBreak/>
              <w:t>Premesso:</w:t>
            </w:r>
          </w:p>
          <w:p w:rsidR="00366DC0" w:rsidRPr="00A83474" w:rsidRDefault="00366DC0" w:rsidP="0085059B">
            <w:pPr>
              <w:ind w:left="113" w:hanging="113"/>
              <w:jc w:val="both"/>
              <w:rPr>
                <w:rFonts w:cs="Arial"/>
                <w:sz w:val="16"/>
                <w:szCs w:val="16"/>
              </w:rPr>
            </w:pPr>
            <w:r w:rsidRPr="00A83474">
              <w:rPr>
                <w:rFonts w:cs="Arial"/>
                <w:sz w:val="16"/>
                <w:szCs w:val="16"/>
              </w:rPr>
              <w:t>-che con nota, acquisita al protocollo al n. 19235 del 08.11.2013, il sig. Probo Giuseppe […] chiede l'assegnazione di un lotto cimiteriale, tra quelli ancora liberi, per la costruzione di una edicola funeraria, individuato con il n. B30 nella planimetria generale del cimitero del capoluogo;</w:t>
            </w:r>
          </w:p>
          <w:p w:rsidR="00366DC0" w:rsidRPr="00A83474" w:rsidRDefault="00366DC0" w:rsidP="0085059B">
            <w:pPr>
              <w:ind w:left="113" w:hanging="113"/>
              <w:jc w:val="both"/>
              <w:rPr>
                <w:rFonts w:cs="Arial"/>
                <w:sz w:val="16"/>
                <w:szCs w:val="16"/>
              </w:rPr>
            </w:pPr>
          </w:p>
          <w:p w:rsidR="00366DC0" w:rsidRPr="00A83474" w:rsidRDefault="00366DC0" w:rsidP="0085059B">
            <w:pPr>
              <w:ind w:left="113" w:hanging="113"/>
              <w:jc w:val="both"/>
              <w:rPr>
                <w:rFonts w:cs="Arial"/>
                <w:sz w:val="16"/>
                <w:szCs w:val="16"/>
              </w:rPr>
            </w:pPr>
            <w:r w:rsidRPr="00A83474">
              <w:rPr>
                <w:rFonts w:cs="Arial"/>
                <w:sz w:val="16"/>
                <w:szCs w:val="16"/>
              </w:rPr>
              <w:t>-che il costo della sola area del lotto di tipo "B" è di € 2.600,00;</w:t>
            </w:r>
          </w:p>
          <w:p w:rsidR="00366DC0" w:rsidRPr="00A83474" w:rsidRDefault="00366DC0" w:rsidP="0085059B">
            <w:pPr>
              <w:jc w:val="both"/>
              <w:rPr>
                <w:rFonts w:cs="Arial"/>
                <w:sz w:val="16"/>
                <w:szCs w:val="16"/>
              </w:rPr>
            </w:pPr>
          </w:p>
          <w:p w:rsidR="00366DC0" w:rsidRPr="00A83474" w:rsidRDefault="00366DC0" w:rsidP="0085059B">
            <w:pPr>
              <w:jc w:val="both"/>
              <w:rPr>
                <w:rFonts w:cs="Arial"/>
                <w:sz w:val="16"/>
                <w:szCs w:val="16"/>
              </w:rPr>
            </w:pPr>
            <w:r w:rsidRPr="00A83474">
              <w:rPr>
                <w:rFonts w:cs="Arial"/>
                <w:b/>
                <w:bCs/>
                <w:sz w:val="16"/>
                <w:szCs w:val="16"/>
              </w:rPr>
              <w:t>Ritenuto</w:t>
            </w:r>
            <w:r w:rsidRPr="00A83474">
              <w:rPr>
                <w:rFonts w:cs="Arial"/>
                <w:sz w:val="16"/>
                <w:szCs w:val="16"/>
              </w:rPr>
              <w:t xml:space="preserve"> di dover accogliere le istanze di cui sopra;</w:t>
            </w:r>
          </w:p>
          <w:p w:rsidR="00366DC0" w:rsidRPr="00A83474" w:rsidRDefault="00366DC0" w:rsidP="0085059B">
            <w:pPr>
              <w:jc w:val="both"/>
              <w:rPr>
                <w:rFonts w:cs="Arial"/>
                <w:sz w:val="16"/>
                <w:szCs w:val="16"/>
              </w:rPr>
            </w:pPr>
          </w:p>
          <w:p w:rsidR="00366DC0" w:rsidRPr="00A83474" w:rsidRDefault="00366DC0" w:rsidP="0085059B">
            <w:pPr>
              <w:jc w:val="both"/>
              <w:rPr>
                <w:rFonts w:cs="Arial"/>
                <w:sz w:val="16"/>
                <w:szCs w:val="16"/>
              </w:rPr>
            </w:pPr>
            <w:r w:rsidRPr="00A83474">
              <w:rPr>
                <w:rFonts w:cs="Arial"/>
                <w:b/>
                <w:bCs/>
                <w:sz w:val="16"/>
                <w:szCs w:val="16"/>
              </w:rPr>
              <w:t>Visto</w:t>
            </w:r>
            <w:r w:rsidRPr="00A83474">
              <w:rPr>
                <w:rFonts w:cs="Arial"/>
                <w:sz w:val="16"/>
                <w:szCs w:val="16"/>
              </w:rPr>
              <w:t xml:space="preserve"> il Regolamento Comunale per i servizi funebri e del cimitero;</w:t>
            </w:r>
          </w:p>
          <w:p w:rsidR="00366DC0" w:rsidRPr="00A83474" w:rsidRDefault="00366DC0" w:rsidP="0085059B">
            <w:pPr>
              <w:jc w:val="both"/>
              <w:rPr>
                <w:rFonts w:cs="Arial"/>
                <w:sz w:val="16"/>
                <w:szCs w:val="16"/>
              </w:rPr>
            </w:pPr>
          </w:p>
          <w:p w:rsidR="00366DC0" w:rsidRPr="00A83474" w:rsidRDefault="00366DC0" w:rsidP="0085059B">
            <w:pPr>
              <w:jc w:val="both"/>
              <w:rPr>
                <w:rFonts w:cs="Arial"/>
                <w:bCs/>
                <w:sz w:val="16"/>
                <w:szCs w:val="16"/>
              </w:rPr>
            </w:pPr>
            <w:r w:rsidRPr="00A83474">
              <w:rPr>
                <w:rFonts w:cs="Arial"/>
                <w:b/>
                <w:bCs/>
                <w:sz w:val="16"/>
                <w:szCs w:val="16"/>
              </w:rPr>
              <w:t xml:space="preserve">Eseguito </w:t>
            </w:r>
            <w:r w:rsidRPr="00A83474">
              <w:rPr>
                <w:rFonts w:cs="Arial"/>
                <w:bCs/>
                <w:sz w:val="16"/>
                <w:szCs w:val="16"/>
              </w:rPr>
              <w:t>con esito favorevole il controllo preventivo di regolarità amministrativa del presente atto avendo verificato:</w:t>
            </w:r>
          </w:p>
          <w:p w:rsidR="00366DC0" w:rsidRPr="00A83474" w:rsidRDefault="00366DC0" w:rsidP="0085059B">
            <w:pPr>
              <w:ind w:left="851" w:hanging="284"/>
              <w:jc w:val="both"/>
              <w:rPr>
                <w:rFonts w:cs="Arial"/>
                <w:bCs/>
                <w:sz w:val="16"/>
                <w:szCs w:val="16"/>
              </w:rPr>
            </w:pPr>
            <w:r w:rsidRPr="00A83474">
              <w:rPr>
                <w:rFonts w:cs="Arial"/>
                <w:bCs/>
                <w:sz w:val="16"/>
                <w:szCs w:val="16"/>
              </w:rPr>
              <w:t>a) rispetto delle normative comunitarie, statali regionali e regolamentari, generali e di settore;</w:t>
            </w:r>
          </w:p>
          <w:p w:rsidR="00366DC0" w:rsidRPr="00A83474" w:rsidRDefault="00366DC0" w:rsidP="0085059B">
            <w:pPr>
              <w:ind w:left="851" w:hanging="284"/>
              <w:jc w:val="both"/>
              <w:rPr>
                <w:rFonts w:cs="Arial"/>
                <w:bCs/>
                <w:sz w:val="16"/>
                <w:szCs w:val="16"/>
              </w:rPr>
            </w:pPr>
            <w:r w:rsidRPr="00A83474">
              <w:rPr>
                <w:rFonts w:cs="Arial"/>
                <w:bCs/>
                <w:sz w:val="16"/>
                <w:szCs w:val="16"/>
              </w:rPr>
              <w:t>b) correttezza e regolarità della procedura;</w:t>
            </w:r>
          </w:p>
          <w:p w:rsidR="00366DC0" w:rsidRPr="00A83474" w:rsidRDefault="00366DC0" w:rsidP="0085059B">
            <w:pPr>
              <w:ind w:left="851" w:hanging="284"/>
              <w:jc w:val="both"/>
              <w:rPr>
                <w:rFonts w:cs="Arial"/>
                <w:bCs/>
                <w:sz w:val="16"/>
                <w:szCs w:val="16"/>
              </w:rPr>
            </w:pPr>
            <w:r w:rsidRPr="00A83474">
              <w:rPr>
                <w:rFonts w:cs="Arial"/>
                <w:bCs/>
                <w:sz w:val="16"/>
                <w:szCs w:val="16"/>
              </w:rPr>
              <w:t>c) correttezza formale nella redazione dell'atto;</w:t>
            </w:r>
          </w:p>
          <w:p w:rsidR="00366DC0" w:rsidRPr="00A83474" w:rsidRDefault="00366DC0" w:rsidP="0085059B">
            <w:pPr>
              <w:jc w:val="both"/>
              <w:rPr>
                <w:rFonts w:cs="Arial"/>
                <w:bCs/>
                <w:sz w:val="16"/>
                <w:szCs w:val="16"/>
              </w:rPr>
            </w:pPr>
            <w:r w:rsidRPr="00A83474">
              <w:rPr>
                <w:rFonts w:cs="Arial"/>
                <w:b/>
                <w:bCs/>
                <w:sz w:val="16"/>
                <w:szCs w:val="16"/>
              </w:rPr>
              <w:t>Acquisito</w:t>
            </w:r>
            <w:r w:rsidRPr="00A83474">
              <w:rPr>
                <w:rFonts w:cs="Arial"/>
                <w:bCs/>
                <w:sz w:val="16"/>
                <w:szCs w:val="16"/>
              </w:rPr>
              <w:t xml:space="preserve"> il seguente parere sulla regolarità contabile espresso dal Responsabile dei Servizi Finanziari: </w:t>
            </w:r>
            <w:r w:rsidRPr="00A83474">
              <w:rPr>
                <w:rFonts w:cs="Arial"/>
                <w:bCs/>
                <w:sz w:val="16"/>
                <w:szCs w:val="16"/>
              </w:rPr>
              <w:lastRenderedPageBreak/>
              <w:t>"favorevole".</w:t>
            </w:r>
          </w:p>
          <w:p w:rsidR="00366DC0" w:rsidRPr="00A83474" w:rsidRDefault="00366DC0" w:rsidP="0085059B">
            <w:pPr>
              <w:jc w:val="both"/>
              <w:rPr>
                <w:rFonts w:cs="Arial"/>
                <w:sz w:val="16"/>
                <w:szCs w:val="16"/>
              </w:rPr>
            </w:pPr>
            <w:r w:rsidRPr="00A83474">
              <w:rPr>
                <w:rFonts w:cs="Arial"/>
                <w:b/>
                <w:bCs/>
                <w:sz w:val="16"/>
                <w:szCs w:val="16"/>
              </w:rPr>
              <w:t>Visto</w:t>
            </w:r>
            <w:r w:rsidRPr="00A83474">
              <w:rPr>
                <w:rFonts w:cs="Arial"/>
                <w:sz w:val="16"/>
                <w:szCs w:val="16"/>
              </w:rPr>
              <w:t xml:space="preserve"> il Regolamento comunale di contabilità;</w:t>
            </w:r>
          </w:p>
          <w:p w:rsidR="00366DC0" w:rsidRPr="00A83474" w:rsidRDefault="00366DC0" w:rsidP="0085059B">
            <w:pPr>
              <w:jc w:val="both"/>
              <w:rPr>
                <w:rFonts w:cs="Arial"/>
                <w:sz w:val="16"/>
                <w:szCs w:val="16"/>
              </w:rPr>
            </w:pPr>
            <w:r w:rsidRPr="00A83474">
              <w:rPr>
                <w:rFonts w:cs="Arial"/>
                <w:b/>
                <w:bCs/>
                <w:sz w:val="16"/>
                <w:szCs w:val="16"/>
              </w:rPr>
              <w:t>Visto</w:t>
            </w:r>
            <w:r w:rsidRPr="00A83474">
              <w:rPr>
                <w:rFonts w:cs="Arial"/>
                <w:sz w:val="16"/>
                <w:szCs w:val="16"/>
              </w:rPr>
              <w:t xml:space="preserve"> il T.U. approvato con D.Lgs n. 267/2000;</w:t>
            </w:r>
          </w:p>
          <w:p w:rsidR="00366DC0" w:rsidRPr="00A83474" w:rsidRDefault="00366DC0" w:rsidP="0085059B">
            <w:pPr>
              <w:jc w:val="both"/>
              <w:rPr>
                <w:rFonts w:cs="Arial"/>
                <w:sz w:val="16"/>
                <w:szCs w:val="16"/>
              </w:rPr>
            </w:pPr>
          </w:p>
          <w:p w:rsidR="00366DC0" w:rsidRPr="00A83474" w:rsidRDefault="00366DC0" w:rsidP="0085059B">
            <w:pPr>
              <w:pStyle w:val="Titolo1"/>
              <w:jc w:val="left"/>
              <w:outlineLvl w:val="0"/>
              <w:rPr>
                <w:rFonts w:asciiTheme="minorHAnsi" w:hAnsiTheme="minorHAnsi"/>
                <w:sz w:val="16"/>
                <w:szCs w:val="16"/>
              </w:rPr>
            </w:pPr>
          </w:p>
          <w:p w:rsidR="00366DC0" w:rsidRPr="00A83474" w:rsidRDefault="00366DC0" w:rsidP="0085059B">
            <w:pPr>
              <w:pStyle w:val="Titolo1"/>
              <w:outlineLvl w:val="0"/>
              <w:rPr>
                <w:rFonts w:asciiTheme="minorHAnsi" w:hAnsiTheme="minorHAnsi"/>
                <w:sz w:val="16"/>
                <w:szCs w:val="16"/>
              </w:rPr>
            </w:pPr>
            <w:r w:rsidRPr="00A83474">
              <w:rPr>
                <w:rFonts w:asciiTheme="minorHAnsi" w:hAnsiTheme="minorHAnsi"/>
                <w:sz w:val="16"/>
                <w:szCs w:val="16"/>
              </w:rPr>
              <w:t>D E T E RM I N A</w:t>
            </w:r>
          </w:p>
          <w:p w:rsidR="00366DC0" w:rsidRPr="00A83474" w:rsidRDefault="00366DC0" w:rsidP="0085059B">
            <w:pPr>
              <w:jc w:val="both"/>
              <w:rPr>
                <w:rFonts w:cs="Arial"/>
                <w:sz w:val="16"/>
                <w:szCs w:val="16"/>
              </w:rPr>
            </w:pPr>
          </w:p>
          <w:p w:rsidR="00366DC0" w:rsidRPr="00A83474" w:rsidRDefault="00366DC0" w:rsidP="0085059B">
            <w:pPr>
              <w:pStyle w:val="Corpodeltesto"/>
              <w:ind w:left="284" w:hanging="284"/>
              <w:rPr>
                <w:rFonts w:asciiTheme="minorHAnsi" w:hAnsiTheme="minorHAnsi"/>
                <w:bCs/>
                <w:sz w:val="16"/>
                <w:szCs w:val="16"/>
              </w:rPr>
            </w:pPr>
            <w:r w:rsidRPr="00A83474">
              <w:rPr>
                <w:rFonts w:asciiTheme="minorHAnsi" w:hAnsiTheme="minorHAnsi"/>
                <w:b/>
                <w:bCs/>
                <w:sz w:val="16"/>
                <w:szCs w:val="16"/>
              </w:rPr>
              <w:t>1)</w:t>
            </w:r>
            <w:r w:rsidRPr="00A83474">
              <w:rPr>
                <w:rFonts w:asciiTheme="minorHAnsi" w:hAnsiTheme="minorHAnsi"/>
                <w:bCs/>
                <w:sz w:val="16"/>
                <w:szCs w:val="16"/>
              </w:rPr>
              <w:t xml:space="preserve"> Assegnare, a titolo oneroso e previo versamento di € 2</w:t>
            </w:r>
            <w:r w:rsidRPr="00A83474">
              <w:rPr>
                <w:rFonts w:asciiTheme="minorHAnsi" w:hAnsiTheme="minorHAnsi"/>
                <w:sz w:val="16"/>
                <w:szCs w:val="16"/>
              </w:rPr>
              <w:t xml:space="preserve">.600,00 per il costo della sola area, </w:t>
            </w:r>
            <w:r w:rsidRPr="00A83474">
              <w:rPr>
                <w:rFonts w:asciiTheme="minorHAnsi" w:hAnsiTheme="minorHAnsi"/>
                <w:bCs/>
                <w:sz w:val="16"/>
                <w:szCs w:val="16"/>
              </w:rPr>
              <w:t>al sig.</w:t>
            </w:r>
            <w:r w:rsidRPr="00A83474">
              <w:rPr>
                <w:rFonts w:asciiTheme="minorHAnsi" w:hAnsiTheme="minorHAnsi"/>
                <w:sz w:val="16"/>
                <w:szCs w:val="16"/>
              </w:rPr>
              <w:t xml:space="preserve"> Probo Giuseppe […]</w:t>
            </w:r>
            <w:r w:rsidRPr="00A83474">
              <w:rPr>
                <w:rFonts w:asciiTheme="minorHAnsi" w:hAnsiTheme="minorHAnsi"/>
                <w:bCs/>
                <w:sz w:val="16"/>
                <w:szCs w:val="16"/>
              </w:rPr>
              <w:t xml:space="preserve"> il lotto B30 sito nel cimitero di Tricase.</w:t>
            </w:r>
          </w:p>
          <w:p w:rsidR="00366DC0" w:rsidRPr="00A83474" w:rsidRDefault="00366DC0" w:rsidP="0085059B">
            <w:pPr>
              <w:rPr>
                <w:sz w:val="16"/>
                <w:szCs w:val="16"/>
              </w:rPr>
            </w:pPr>
          </w:p>
        </w:tc>
        <w:tc>
          <w:tcPr>
            <w:tcW w:w="2061" w:type="dxa"/>
          </w:tcPr>
          <w:p w:rsidR="00366DC0" w:rsidRPr="004E5F7C" w:rsidRDefault="00366DC0" w:rsidP="0085059B">
            <w:pPr>
              <w:rPr>
                <w:sz w:val="16"/>
                <w:szCs w:val="16"/>
              </w:rPr>
            </w:pPr>
          </w:p>
        </w:tc>
        <w:tc>
          <w:tcPr>
            <w:tcW w:w="2061" w:type="dxa"/>
          </w:tcPr>
          <w:p w:rsidR="00366DC0" w:rsidRPr="004E5F7C" w:rsidRDefault="00366DC0" w:rsidP="0085059B">
            <w:pPr>
              <w:rPr>
                <w:sz w:val="16"/>
                <w:szCs w:val="16"/>
              </w:rPr>
            </w:pPr>
            <w:r w:rsidRPr="004E5F7C">
              <w:rPr>
                <w:rFonts w:cs="Arial"/>
                <w:sz w:val="16"/>
                <w:szCs w:val="16"/>
              </w:rPr>
              <w:t xml:space="preserve">Istanza, acquisita al </w:t>
            </w:r>
            <w:r w:rsidRPr="004E5F7C">
              <w:rPr>
                <w:rFonts w:cs="Arial"/>
                <w:sz w:val="16"/>
                <w:szCs w:val="16"/>
              </w:rPr>
              <w:lastRenderedPageBreak/>
              <w:t>protocollo al n. 19235 del 08.11.2013, del sig. Probo Giuseppe, con la quale   chiede l'assegnazione di un lotto cimiteriale, tra quelli ancora liberi, per la costruzione di una edicola funeraria, individuato con il n. B30 nella planimetria generale del cimitero del capoluogo</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3C6931" w:rsidRDefault="00366DC0" w:rsidP="0085059B">
            <w:pPr>
              <w:rPr>
                <w:sz w:val="16"/>
                <w:szCs w:val="16"/>
              </w:rPr>
            </w:pPr>
            <w:r w:rsidRPr="003C6931">
              <w:rPr>
                <w:sz w:val="16"/>
                <w:szCs w:val="16"/>
              </w:rPr>
              <w:t>n.443 del 18.4.2014</w:t>
            </w:r>
          </w:p>
        </w:tc>
        <w:tc>
          <w:tcPr>
            <w:tcW w:w="2061" w:type="dxa"/>
          </w:tcPr>
          <w:p w:rsidR="00366DC0" w:rsidRPr="003C6931" w:rsidRDefault="00366DC0" w:rsidP="0085059B">
            <w:pPr>
              <w:rPr>
                <w:sz w:val="16"/>
                <w:szCs w:val="16"/>
              </w:rPr>
            </w:pPr>
            <w:r w:rsidRPr="003C6931">
              <w:rPr>
                <w:sz w:val="16"/>
                <w:szCs w:val="16"/>
              </w:rPr>
              <w:t>ASSEGNAZIONE LOTTO CIMITERIALE (B32) PRESSO IL CIMITERO DI TRICASE.</w:t>
            </w:r>
          </w:p>
        </w:tc>
        <w:tc>
          <w:tcPr>
            <w:tcW w:w="2061" w:type="dxa"/>
          </w:tcPr>
          <w:p w:rsidR="00366DC0" w:rsidRDefault="00366DC0" w:rsidP="0085059B">
            <w:pPr>
              <w:jc w:val="both"/>
              <w:rPr>
                <w:rFonts w:cs="Arial"/>
                <w:b/>
                <w:bCs/>
                <w:sz w:val="16"/>
                <w:szCs w:val="16"/>
              </w:rPr>
            </w:pPr>
            <w:r>
              <w:rPr>
                <w:rFonts w:cs="Arial"/>
                <w:b/>
                <w:bCs/>
                <w:sz w:val="16"/>
                <w:szCs w:val="16"/>
              </w:rPr>
              <w:t>[…]</w:t>
            </w:r>
          </w:p>
          <w:p w:rsidR="00366DC0" w:rsidRPr="003C6931" w:rsidRDefault="00366DC0" w:rsidP="0085059B">
            <w:pPr>
              <w:jc w:val="both"/>
              <w:rPr>
                <w:rFonts w:cs="Arial"/>
                <w:b/>
                <w:bCs/>
                <w:sz w:val="16"/>
                <w:szCs w:val="16"/>
              </w:rPr>
            </w:pPr>
            <w:r w:rsidRPr="003C6931">
              <w:rPr>
                <w:rFonts w:cs="Arial"/>
                <w:b/>
                <w:bCs/>
                <w:sz w:val="16"/>
                <w:szCs w:val="16"/>
              </w:rPr>
              <w:t>Premesso:</w:t>
            </w:r>
          </w:p>
          <w:p w:rsidR="00366DC0" w:rsidRPr="003C6931" w:rsidRDefault="00366DC0" w:rsidP="0085059B">
            <w:pPr>
              <w:ind w:left="113" w:hanging="113"/>
              <w:jc w:val="both"/>
              <w:rPr>
                <w:rFonts w:cs="Arial"/>
                <w:sz w:val="16"/>
                <w:szCs w:val="16"/>
              </w:rPr>
            </w:pPr>
            <w:r w:rsidRPr="003C6931">
              <w:rPr>
                <w:rFonts w:cs="Arial"/>
                <w:sz w:val="16"/>
                <w:szCs w:val="16"/>
              </w:rPr>
              <w:t>-che con nota, acquisita al protocollo al n. 19250 del 08.11.2013, il sig. Turco Mario Ippazio […] chiede l'assegnazione di un lotto cimiteriale, tra quelli ancora liberi, per la costruzione di una edicola funeraria, individuato con il n. B32 nella planimetria generale del cimitero del capoluogo;</w:t>
            </w:r>
          </w:p>
          <w:p w:rsidR="00366DC0" w:rsidRPr="003C6931" w:rsidRDefault="00366DC0" w:rsidP="0085059B">
            <w:pPr>
              <w:ind w:left="113" w:hanging="113"/>
              <w:jc w:val="both"/>
              <w:rPr>
                <w:rFonts w:cs="Arial"/>
                <w:sz w:val="16"/>
                <w:szCs w:val="16"/>
              </w:rPr>
            </w:pPr>
          </w:p>
          <w:p w:rsidR="00366DC0" w:rsidRPr="003C6931" w:rsidRDefault="00366DC0" w:rsidP="0085059B">
            <w:pPr>
              <w:ind w:left="113" w:hanging="113"/>
              <w:jc w:val="both"/>
              <w:rPr>
                <w:rFonts w:cs="Arial"/>
                <w:sz w:val="16"/>
                <w:szCs w:val="16"/>
              </w:rPr>
            </w:pPr>
            <w:r w:rsidRPr="003C6931">
              <w:rPr>
                <w:rFonts w:cs="Arial"/>
                <w:sz w:val="16"/>
                <w:szCs w:val="16"/>
              </w:rPr>
              <w:t>-che il costo della sola area del lotto di tipo "B" è di € 2.600,00;</w:t>
            </w:r>
          </w:p>
          <w:p w:rsidR="00366DC0" w:rsidRPr="003C6931" w:rsidRDefault="00366DC0" w:rsidP="0085059B">
            <w:pPr>
              <w:jc w:val="both"/>
              <w:rPr>
                <w:rFonts w:cs="Arial"/>
                <w:sz w:val="16"/>
                <w:szCs w:val="16"/>
              </w:rPr>
            </w:pPr>
          </w:p>
          <w:p w:rsidR="00366DC0" w:rsidRPr="003C6931" w:rsidRDefault="00366DC0" w:rsidP="0085059B">
            <w:pPr>
              <w:jc w:val="both"/>
              <w:rPr>
                <w:rFonts w:cs="Arial"/>
                <w:sz w:val="16"/>
                <w:szCs w:val="16"/>
              </w:rPr>
            </w:pPr>
            <w:r w:rsidRPr="003C6931">
              <w:rPr>
                <w:rFonts w:cs="Arial"/>
                <w:b/>
                <w:bCs/>
                <w:sz w:val="16"/>
                <w:szCs w:val="16"/>
              </w:rPr>
              <w:t>Ritenuto</w:t>
            </w:r>
            <w:r w:rsidRPr="003C6931">
              <w:rPr>
                <w:rFonts w:cs="Arial"/>
                <w:sz w:val="16"/>
                <w:szCs w:val="16"/>
              </w:rPr>
              <w:t xml:space="preserve"> di dover accogliere le istanze di cui sopra;</w:t>
            </w:r>
          </w:p>
          <w:p w:rsidR="00366DC0" w:rsidRPr="003C6931" w:rsidRDefault="00366DC0" w:rsidP="0085059B">
            <w:pPr>
              <w:jc w:val="both"/>
              <w:rPr>
                <w:rFonts w:cs="Arial"/>
                <w:sz w:val="16"/>
                <w:szCs w:val="16"/>
              </w:rPr>
            </w:pPr>
          </w:p>
          <w:p w:rsidR="00366DC0" w:rsidRPr="003C6931" w:rsidRDefault="00366DC0" w:rsidP="0085059B">
            <w:pPr>
              <w:jc w:val="both"/>
              <w:rPr>
                <w:rFonts w:cs="Arial"/>
                <w:sz w:val="16"/>
                <w:szCs w:val="16"/>
              </w:rPr>
            </w:pPr>
            <w:r w:rsidRPr="003C6931">
              <w:rPr>
                <w:rFonts w:cs="Arial"/>
                <w:b/>
                <w:bCs/>
                <w:sz w:val="16"/>
                <w:szCs w:val="16"/>
              </w:rPr>
              <w:t>Visto</w:t>
            </w:r>
            <w:r w:rsidRPr="003C6931">
              <w:rPr>
                <w:rFonts w:cs="Arial"/>
                <w:sz w:val="16"/>
                <w:szCs w:val="16"/>
              </w:rPr>
              <w:t xml:space="preserve"> il Regolamento Comunale per i servizi funebri e del cimitero;</w:t>
            </w:r>
          </w:p>
          <w:p w:rsidR="00366DC0" w:rsidRPr="003C6931" w:rsidRDefault="00366DC0" w:rsidP="0085059B">
            <w:pPr>
              <w:jc w:val="both"/>
              <w:rPr>
                <w:rFonts w:cs="Arial"/>
                <w:sz w:val="16"/>
                <w:szCs w:val="16"/>
              </w:rPr>
            </w:pPr>
          </w:p>
          <w:p w:rsidR="00366DC0" w:rsidRPr="003C6931" w:rsidRDefault="00366DC0" w:rsidP="0085059B">
            <w:pPr>
              <w:jc w:val="both"/>
              <w:rPr>
                <w:rFonts w:cs="Arial"/>
                <w:bCs/>
                <w:sz w:val="16"/>
                <w:szCs w:val="16"/>
              </w:rPr>
            </w:pPr>
            <w:r w:rsidRPr="003C6931">
              <w:rPr>
                <w:rFonts w:cs="Arial"/>
                <w:b/>
                <w:bCs/>
                <w:sz w:val="16"/>
                <w:szCs w:val="16"/>
              </w:rPr>
              <w:t xml:space="preserve">Eseguito </w:t>
            </w:r>
            <w:r w:rsidRPr="003C6931">
              <w:rPr>
                <w:rFonts w:cs="Arial"/>
                <w:bCs/>
                <w:sz w:val="16"/>
                <w:szCs w:val="16"/>
              </w:rPr>
              <w:t>con esito favorevole il controllo preventivo di regolarità amministrativa del presente atto avendo verificato:</w:t>
            </w:r>
          </w:p>
          <w:p w:rsidR="00366DC0" w:rsidRPr="003C6931" w:rsidRDefault="00366DC0" w:rsidP="0085059B">
            <w:pPr>
              <w:ind w:left="851" w:hanging="284"/>
              <w:jc w:val="both"/>
              <w:rPr>
                <w:rFonts w:cs="Arial"/>
                <w:bCs/>
                <w:sz w:val="16"/>
                <w:szCs w:val="16"/>
              </w:rPr>
            </w:pPr>
            <w:r w:rsidRPr="003C6931">
              <w:rPr>
                <w:rFonts w:cs="Arial"/>
                <w:bCs/>
                <w:sz w:val="16"/>
                <w:szCs w:val="16"/>
              </w:rPr>
              <w:lastRenderedPageBreak/>
              <w:t>a) rispetto delle normative comunitarie, statali regionali e regolamentari, generali e di settore;</w:t>
            </w:r>
          </w:p>
          <w:p w:rsidR="00366DC0" w:rsidRPr="003C6931" w:rsidRDefault="00366DC0" w:rsidP="0085059B">
            <w:pPr>
              <w:ind w:left="851" w:hanging="284"/>
              <w:jc w:val="both"/>
              <w:rPr>
                <w:rFonts w:cs="Arial"/>
                <w:bCs/>
                <w:sz w:val="16"/>
                <w:szCs w:val="16"/>
              </w:rPr>
            </w:pPr>
            <w:r w:rsidRPr="003C6931">
              <w:rPr>
                <w:rFonts w:cs="Arial"/>
                <w:bCs/>
                <w:sz w:val="16"/>
                <w:szCs w:val="16"/>
              </w:rPr>
              <w:t>b) correttezza e regolarità della procedura;</w:t>
            </w:r>
          </w:p>
          <w:p w:rsidR="00366DC0" w:rsidRPr="003C6931" w:rsidRDefault="00366DC0" w:rsidP="0085059B">
            <w:pPr>
              <w:ind w:left="851" w:hanging="284"/>
              <w:jc w:val="both"/>
              <w:rPr>
                <w:rFonts w:cs="Arial"/>
                <w:bCs/>
                <w:sz w:val="16"/>
                <w:szCs w:val="16"/>
              </w:rPr>
            </w:pPr>
            <w:r w:rsidRPr="003C6931">
              <w:rPr>
                <w:rFonts w:cs="Arial"/>
                <w:bCs/>
                <w:sz w:val="16"/>
                <w:szCs w:val="16"/>
              </w:rPr>
              <w:t>c) correttezza formale nella redazione dell'atto;</w:t>
            </w:r>
          </w:p>
          <w:p w:rsidR="00366DC0" w:rsidRPr="003C6931" w:rsidRDefault="00366DC0" w:rsidP="0085059B">
            <w:pPr>
              <w:jc w:val="both"/>
              <w:rPr>
                <w:rFonts w:cs="Arial"/>
                <w:bCs/>
                <w:sz w:val="16"/>
                <w:szCs w:val="16"/>
              </w:rPr>
            </w:pPr>
            <w:r w:rsidRPr="003C6931">
              <w:rPr>
                <w:rFonts w:cs="Arial"/>
                <w:b/>
                <w:bCs/>
                <w:sz w:val="16"/>
                <w:szCs w:val="16"/>
              </w:rPr>
              <w:t>Acquisito</w:t>
            </w:r>
            <w:r w:rsidRPr="003C6931">
              <w:rPr>
                <w:rFonts w:cs="Arial"/>
                <w:bCs/>
                <w:sz w:val="16"/>
                <w:szCs w:val="16"/>
              </w:rPr>
              <w:t xml:space="preserve"> il seguente parere sulla regolarità contabile espresso dal Responsabile dei Servizi Finanziari: "favorevole".</w:t>
            </w:r>
          </w:p>
          <w:p w:rsidR="00366DC0" w:rsidRPr="003C6931" w:rsidRDefault="00366DC0" w:rsidP="0085059B">
            <w:pPr>
              <w:jc w:val="both"/>
              <w:rPr>
                <w:rFonts w:cs="Arial"/>
                <w:sz w:val="16"/>
                <w:szCs w:val="16"/>
              </w:rPr>
            </w:pPr>
            <w:r w:rsidRPr="003C6931">
              <w:rPr>
                <w:rFonts w:cs="Arial"/>
                <w:b/>
                <w:bCs/>
                <w:sz w:val="16"/>
                <w:szCs w:val="16"/>
              </w:rPr>
              <w:t>Visto</w:t>
            </w:r>
            <w:r w:rsidRPr="003C6931">
              <w:rPr>
                <w:rFonts w:cs="Arial"/>
                <w:sz w:val="16"/>
                <w:szCs w:val="16"/>
              </w:rPr>
              <w:t xml:space="preserve"> il Regolamento comunale di contabilità;</w:t>
            </w:r>
          </w:p>
          <w:p w:rsidR="00366DC0" w:rsidRPr="003C6931" w:rsidRDefault="00366DC0" w:rsidP="0085059B">
            <w:pPr>
              <w:jc w:val="both"/>
              <w:rPr>
                <w:rFonts w:cs="Arial"/>
                <w:sz w:val="16"/>
                <w:szCs w:val="16"/>
              </w:rPr>
            </w:pPr>
            <w:r w:rsidRPr="003C6931">
              <w:rPr>
                <w:rFonts w:cs="Arial"/>
                <w:b/>
                <w:bCs/>
                <w:sz w:val="16"/>
                <w:szCs w:val="16"/>
              </w:rPr>
              <w:t>Visto</w:t>
            </w:r>
            <w:r w:rsidRPr="003C6931">
              <w:rPr>
                <w:rFonts w:cs="Arial"/>
                <w:sz w:val="16"/>
                <w:szCs w:val="16"/>
              </w:rPr>
              <w:t xml:space="preserve"> il T.U. approvato con D.Lgs n. 267/2000;</w:t>
            </w:r>
          </w:p>
          <w:p w:rsidR="00366DC0" w:rsidRPr="003C6931" w:rsidRDefault="00366DC0" w:rsidP="0085059B">
            <w:pPr>
              <w:pStyle w:val="Titolo1"/>
              <w:jc w:val="left"/>
              <w:outlineLvl w:val="0"/>
              <w:rPr>
                <w:rFonts w:asciiTheme="minorHAnsi" w:hAnsiTheme="minorHAnsi"/>
                <w:sz w:val="16"/>
                <w:szCs w:val="16"/>
              </w:rPr>
            </w:pPr>
          </w:p>
          <w:p w:rsidR="00366DC0" w:rsidRPr="003C6931" w:rsidRDefault="00366DC0" w:rsidP="0085059B">
            <w:pPr>
              <w:pStyle w:val="Titolo1"/>
              <w:outlineLvl w:val="0"/>
              <w:rPr>
                <w:rFonts w:asciiTheme="minorHAnsi" w:hAnsiTheme="minorHAnsi"/>
                <w:sz w:val="16"/>
                <w:szCs w:val="16"/>
              </w:rPr>
            </w:pPr>
            <w:r w:rsidRPr="003C6931">
              <w:rPr>
                <w:rFonts w:asciiTheme="minorHAnsi" w:hAnsiTheme="minorHAnsi"/>
                <w:sz w:val="16"/>
                <w:szCs w:val="16"/>
              </w:rPr>
              <w:t>D E T E RM I N A</w:t>
            </w:r>
          </w:p>
          <w:p w:rsidR="00366DC0" w:rsidRPr="003C6931" w:rsidRDefault="00366DC0" w:rsidP="0085059B">
            <w:pPr>
              <w:jc w:val="both"/>
              <w:rPr>
                <w:rFonts w:cs="Arial"/>
                <w:sz w:val="16"/>
                <w:szCs w:val="16"/>
              </w:rPr>
            </w:pPr>
          </w:p>
          <w:p w:rsidR="00366DC0" w:rsidRPr="003C6931" w:rsidRDefault="00366DC0" w:rsidP="0085059B">
            <w:pPr>
              <w:rPr>
                <w:sz w:val="16"/>
                <w:szCs w:val="16"/>
              </w:rPr>
            </w:pPr>
            <w:r w:rsidRPr="003C6931">
              <w:rPr>
                <w:b/>
                <w:bCs/>
                <w:sz w:val="16"/>
                <w:szCs w:val="16"/>
              </w:rPr>
              <w:t>1)</w:t>
            </w:r>
            <w:r w:rsidRPr="003C6931">
              <w:rPr>
                <w:bCs/>
                <w:sz w:val="16"/>
                <w:szCs w:val="16"/>
              </w:rPr>
              <w:t xml:space="preserve"> Assegnare, a titolo oneroso e previo versamento di € 2</w:t>
            </w:r>
            <w:r w:rsidRPr="003C6931">
              <w:rPr>
                <w:sz w:val="16"/>
                <w:szCs w:val="16"/>
              </w:rPr>
              <w:t xml:space="preserve">.600,00 per il costo della sola area, </w:t>
            </w:r>
            <w:r w:rsidRPr="003C6931">
              <w:rPr>
                <w:bCs/>
                <w:sz w:val="16"/>
                <w:szCs w:val="16"/>
              </w:rPr>
              <w:t>al sig.</w:t>
            </w:r>
            <w:r w:rsidRPr="003C6931">
              <w:rPr>
                <w:sz w:val="16"/>
                <w:szCs w:val="16"/>
              </w:rPr>
              <w:t xml:space="preserve"> Turco Mario Ippazio [..]</w:t>
            </w:r>
            <w:r w:rsidRPr="003C6931">
              <w:rPr>
                <w:bCs/>
                <w:sz w:val="16"/>
                <w:szCs w:val="16"/>
              </w:rPr>
              <w:t xml:space="preserve"> il lotto B32 sito nel cimitero di Tricase</w:t>
            </w:r>
          </w:p>
        </w:tc>
        <w:tc>
          <w:tcPr>
            <w:tcW w:w="2061" w:type="dxa"/>
          </w:tcPr>
          <w:p w:rsidR="00366DC0" w:rsidRPr="00147753" w:rsidRDefault="00366DC0" w:rsidP="0085059B">
            <w:pPr>
              <w:rPr>
                <w:sz w:val="16"/>
                <w:szCs w:val="16"/>
              </w:rPr>
            </w:pPr>
          </w:p>
        </w:tc>
        <w:tc>
          <w:tcPr>
            <w:tcW w:w="2061" w:type="dxa"/>
          </w:tcPr>
          <w:p w:rsidR="00366DC0" w:rsidRPr="00147753" w:rsidRDefault="00366DC0" w:rsidP="0085059B">
            <w:pPr>
              <w:rPr>
                <w:sz w:val="16"/>
                <w:szCs w:val="16"/>
              </w:rPr>
            </w:pPr>
            <w:r w:rsidRPr="00147753">
              <w:rPr>
                <w:rFonts w:cs="Arial"/>
                <w:sz w:val="16"/>
                <w:szCs w:val="16"/>
              </w:rPr>
              <w:t>Istanza, acquisita al protocollo al n. 19250 del 08.11.2013, del sig. Turco Mario Ippazio, con al quale chiede l'assegnazione di un lotto cimiteriale, tra quelli ancora liberi, per la costruzione di una edicola funeraria, individuato con il n. B32 nella planimetria generale del cimitero del capoluogo</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FE0344" w:rsidRDefault="00366DC0" w:rsidP="0085059B">
            <w:pPr>
              <w:rPr>
                <w:sz w:val="16"/>
                <w:szCs w:val="16"/>
              </w:rPr>
            </w:pPr>
            <w:r>
              <w:rPr>
                <w:sz w:val="16"/>
                <w:szCs w:val="16"/>
              </w:rPr>
              <w:t>n.444 del 18.4.2014</w:t>
            </w:r>
          </w:p>
        </w:tc>
        <w:tc>
          <w:tcPr>
            <w:tcW w:w="2061" w:type="dxa"/>
          </w:tcPr>
          <w:p w:rsidR="00366DC0" w:rsidRPr="002364F3" w:rsidRDefault="00366DC0" w:rsidP="0085059B">
            <w:pPr>
              <w:rPr>
                <w:sz w:val="16"/>
                <w:szCs w:val="16"/>
              </w:rPr>
            </w:pPr>
            <w:r w:rsidRPr="002364F3">
              <w:rPr>
                <w:sz w:val="16"/>
                <w:szCs w:val="16"/>
              </w:rPr>
              <w:t>ASSEGNAZIONE LOTTO CIMITERIALE (B31) PRESSO IL CIMITERO DI TRICASE.</w:t>
            </w:r>
          </w:p>
        </w:tc>
        <w:tc>
          <w:tcPr>
            <w:tcW w:w="2061" w:type="dxa"/>
          </w:tcPr>
          <w:p w:rsidR="00366DC0" w:rsidRDefault="00366DC0" w:rsidP="0085059B">
            <w:pPr>
              <w:jc w:val="both"/>
              <w:rPr>
                <w:rFonts w:cs="Arial"/>
                <w:b/>
                <w:bCs/>
                <w:sz w:val="16"/>
                <w:szCs w:val="16"/>
              </w:rPr>
            </w:pPr>
            <w:r>
              <w:rPr>
                <w:rFonts w:cs="Arial"/>
                <w:b/>
                <w:bCs/>
                <w:sz w:val="16"/>
                <w:szCs w:val="16"/>
              </w:rPr>
              <w:t>[…]</w:t>
            </w:r>
          </w:p>
          <w:p w:rsidR="00366DC0" w:rsidRPr="002364F3" w:rsidRDefault="00366DC0" w:rsidP="0085059B">
            <w:pPr>
              <w:jc w:val="both"/>
              <w:rPr>
                <w:rFonts w:cs="Arial"/>
                <w:b/>
                <w:bCs/>
                <w:sz w:val="16"/>
                <w:szCs w:val="16"/>
              </w:rPr>
            </w:pPr>
            <w:r w:rsidRPr="002364F3">
              <w:rPr>
                <w:rFonts w:cs="Arial"/>
                <w:b/>
                <w:bCs/>
                <w:sz w:val="16"/>
                <w:szCs w:val="16"/>
              </w:rPr>
              <w:t>Premesso:</w:t>
            </w:r>
          </w:p>
          <w:p w:rsidR="00366DC0" w:rsidRPr="002364F3" w:rsidRDefault="00366DC0" w:rsidP="0085059B">
            <w:pPr>
              <w:ind w:left="113" w:hanging="113"/>
              <w:jc w:val="both"/>
              <w:rPr>
                <w:rFonts w:cs="Arial"/>
                <w:sz w:val="16"/>
                <w:szCs w:val="16"/>
              </w:rPr>
            </w:pPr>
            <w:r w:rsidRPr="002364F3">
              <w:rPr>
                <w:rFonts w:cs="Arial"/>
                <w:sz w:val="16"/>
                <w:szCs w:val="16"/>
              </w:rPr>
              <w:t>-che con nota, acquisita al protocollo al n. 19963 del 21.11.2013, il sig. Gangemi Marcello […] chiede l'assegnazione di un lotto cimiteriale, tra quelli ancora liberi, per la costruzione di una edicola funeraria, individuato con il n. B31 nella planimetria generale del cimitero del capoluogo;</w:t>
            </w:r>
          </w:p>
          <w:p w:rsidR="00366DC0" w:rsidRPr="002364F3" w:rsidRDefault="00366DC0" w:rsidP="0085059B">
            <w:pPr>
              <w:ind w:left="113" w:hanging="113"/>
              <w:jc w:val="both"/>
              <w:rPr>
                <w:rFonts w:cs="Arial"/>
                <w:sz w:val="16"/>
                <w:szCs w:val="16"/>
              </w:rPr>
            </w:pPr>
          </w:p>
          <w:p w:rsidR="00366DC0" w:rsidRPr="002364F3" w:rsidRDefault="00366DC0" w:rsidP="0085059B">
            <w:pPr>
              <w:ind w:left="113" w:hanging="113"/>
              <w:jc w:val="both"/>
              <w:rPr>
                <w:rFonts w:cs="Arial"/>
                <w:sz w:val="16"/>
                <w:szCs w:val="16"/>
              </w:rPr>
            </w:pPr>
            <w:r w:rsidRPr="002364F3">
              <w:rPr>
                <w:rFonts w:cs="Arial"/>
                <w:sz w:val="16"/>
                <w:szCs w:val="16"/>
              </w:rPr>
              <w:lastRenderedPageBreak/>
              <w:t>-che il costo della sola area del lotto di tipo "B" è di € 2.600,00;</w:t>
            </w:r>
          </w:p>
          <w:p w:rsidR="00366DC0" w:rsidRPr="002364F3" w:rsidRDefault="00366DC0" w:rsidP="0085059B">
            <w:pPr>
              <w:jc w:val="both"/>
              <w:rPr>
                <w:rFonts w:cs="Arial"/>
                <w:sz w:val="16"/>
                <w:szCs w:val="16"/>
              </w:rPr>
            </w:pPr>
          </w:p>
          <w:p w:rsidR="00366DC0" w:rsidRPr="002364F3" w:rsidRDefault="00366DC0" w:rsidP="0085059B">
            <w:pPr>
              <w:jc w:val="both"/>
              <w:rPr>
                <w:rFonts w:cs="Arial"/>
                <w:sz w:val="16"/>
                <w:szCs w:val="16"/>
              </w:rPr>
            </w:pPr>
            <w:r w:rsidRPr="002364F3">
              <w:rPr>
                <w:rFonts w:cs="Arial"/>
                <w:b/>
                <w:bCs/>
                <w:sz w:val="16"/>
                <w:szCs w:val="16"/>
              </w:rPr>
              <w:t>Ritenuto</w:t>
            </w:r>
            <w:r w:rsidRPr="002364F3">
              <w:rPr>
                <w:rFonts w:cs="Arial"/>
                <w:sz w:val="16"/>
                <w:szCs w:val="16"/>
              </w:rPr>
              <w:t xml:space="preserve"> di dover accogliere le istanze di cui sopra;</w:t>
            </w:r>
          </w:p>
          <w:p w:rsidR="00366DC0" w:rsidRPr="002364F3" w:rsidRDefault="00366DC0" w:rsidP="0085059B">
            <w:pPr>
              <w:jc w:val="both"/>
              <w:rPr>
                <w:rFonts w:cs="Arial"/>
                <w:sz w:val="16"/>
                <w:szCs w:val="16"/>
              </w:rPr>
            </w:pPr>
          </w:p>
          <w:p w:rsidR="00366DC0" w:rsidRPr="002364F3" w:rsidRDefault="00366DC0" w:rsidP="0085059B">
            <w:pPr>
              <w:jc w:val="both"/>
              <w:rPr>
                <w:rFonts w:cs="Arial"/>
                <w:sz w:val="16"/>
                <w:szCs w:val="16"/>
              </w:rPr>
            </w:pPr>
            <w:r w:rsidRPr="002364F3">
              <w:rPr>
                <w:rFonts w:cs="Arial"/>
                <w:b/>
                <w:bCs/>
                <w:sz w:val="16"/>
                <w:szCs w:val="16"/>
              </w:rPr>
              <w:t>Visto</w:t>
            </w:r>
            <w:r w:rsidRPr="002364F3">
              <w:rPr>
                <w:rFonts w:cs="Arial"/>
                <w:sz w:val="16"/>
                <w:szCs w:val="16"/>
              </w:rPr>
              <w:t xml:space="preserve"> il Regolamento Comunale per i servizi funebri e del cimitero;</w:t>
            </w:r>
          </w:p>
          <w:p w:rsidR="00366DC0" w:rsidRPr="002364F3" w:rsidRDefault="00366DC0" w:rsidP="0085059B">
            <w:pPr>
              <w:jc w:val="both"/>
              <w:rPr>
                <w:rFonts w:cs="Arial"/>
                <w:sz w:val="16"/>
                <w:szCs w:val="16"/>
              </w:rPr>
            </w:pPr>
          </w:p>
          <w:p w:rsidR="00366DC0" w:rsidRPr="002364F3" w:rsidRDefault="00366DC0" w:rsidP="0085059B">
            <w:pPr>
              <w:jc w:val="both"/>
              <w:rPr>
                <w:rFonts w:cs="Arial"/>
                <w:bCs/>
                <w:sz w:val="16"/>
                <w:szCs w:val="16"/>
              </w:rPr>
            </w:pPr>
            <w:r w:rsidRPr="002364F3">
              <w:rPr>
                <w:rFonts w:cs="Arial"/>
                <w:b/>
                <w:bCs/>
                <w:sz w:val="16"/>
                <w:szCs w:val="16"/>
              </w:rPr>
              <w:t xml:space="preserve">Eseguito </w:t>
            </w:r>
            <w:r w:rsidRPr="002364F3">
              <w:rPr>
                <w:rFonts w:cs="Arial"/>
                <w:bCs/>
                <w:sz w:val="16"/>
                <w:szCs w:val="16"/>
              </w:rPr>
              <w:t>con esito favorevole il controllo preventivo di regolarità amministrativa del presente atto avendo verificato:</w:t>
            </w:r>
          </w:p>
          <w:p w:rsidR="00366DC0" w:rsidRPr="002364F3" w:rsidRDefault="00366DC0" w:rsidP="0085059B">
            <w:pPr>
              <w:ind w:left="851" w:hanging="284"/>
              <w:jc w:val="both"/>
              <w:rPr>
                <w:rFonts w:cs="Arial"/>
                <w:bCs/>
                <w:sz w:val="16"/>
                <w:szCs w:val="16"/>
              </w:rPr>
            </w:pPr>
            <w:r w:rsidRPr="002364F3">
              <w:rPr>
                <w:rFonts w:cs="Arial"/>
                <w:bCs/>
                <w:sz w:val="16"/>
                <w:szCs w:val="16"/>
              </w:rPr>
              <w:t>a) rispetto delle normative comunitarie, statali regionali e regolamentari, generali e di settore;</w:t>
            </w:r>
          </w:p>
          <w:p w:rsidR="00366DC0" w:rsidRPr="002364F3" w:rsidRDefault="00366DC0" w:rsidP="0085059B">
            <w:pPr>
              <w:ind w:left="851" w:hanging="284"/>
              <w:jc w:val="both"/>
              <w:rPr>
                <w:rFonts w:cs="Arial"/>
                <w:bCs/>
                <w:sz w:val="16"/>
                <w:szCs w:val="16"/>
              </w:rPr>
            </w:pPr>
            <w:r w:rsidRPr="002364F3">
              <w:rPr>
                <w:rFonts w:cs="Arial"/>
                <w:bCs/>
                <w:sz w:val="16"/>
                <w:szCs w:val="16"/>
              </w:rPr>
              <w:t>b) correttezza e regolarità della procedura;</w:t>
            </w:r>
          </w:p>
          <w:p w:rsidR="00366DC0" w:rsidRPr="002364F3" w:rsidRDefault="00366DC0" w:rsidP="0085059B">
            <w:pPr>
              <w:ind w:left="851" w:hanging="284"/>
              <w:jc w:val="both"/>
              <w:rPr>
                <w:rFonts w:cs="Arial"/>
                <w:bCs/>
                <w:sz w:val="16"/>
                <w:szCs w:val="16"/>
              </w:rPr>
            </w:pPr>
            <w:r w:rsidRPr="002364F3">
              <w:rPr>
                <w:rFonts w:cs="Arial"/>
                <w:bCs/>
                <w:sz w:val="16"/>
                <w:szCs w:val="16"/>
              </w:rPr>
              <w:t>c) correttezza formale nella redazione dell'atto;</w:t>
            </w:r>
          </w:p>
          <w:p w:rsidR="00366DC0" w:rsidRPr="002364F3" w:rsidRDefault="00366DC0" w:rsidP="0085059B">
            <w:pPr>
              <w:jc w:val="both"/>
              <w:rPr>
                <w:rFonts w:cs="Arial"/>
                <w:bCs/>
                <w:sz w:val="16"/>
                <w:szCs w:val="16"/>
              </w:rPr>
            </w:pPr>
            <w:r w:rsidRPr="002364F3">
              <w:rPr>
                <w:rFonts w:cs="Arial"/>
                <w:b/>
                <w:bCs/>
                <w:sz w:val="16"/>
                <w:szCs w:val="16"/>
              </w:rPr>
              <w:t>Acquisito</w:t>
            </w:r>
            <w:r w:rsidRPr="002364F3">
              <w:rPr>
                <w:rFonts w:cs="Arial"/>
                <w:bCs/>
                <w:sz w:val="16"/>
                <w:szCs w:val="16"/>
              </w:rPr>
              <w:t xml:space="preserve"> il seguente parere sulla regolarità contabile espresso dal Responsabile dei Servizi Finanziari: "favorevole".</w:t>
            </w:r>
          </w:p>
          <w:p w:rsidR="00366DC0" w:rsidRPr="002364F3" w:rsidRDefault="00366DC0" w:rsidP="0085059B">
            <w:pPr>
              <w:jc w:val="both"/>
              <w:rPr>
                <w:rFonts w:cs="Arial"/>
                <w:sz w:val="16"/>
                <w:szCs w:val="16"/>
              </w:rPr>
            </w:pPr>
            <w:r w:rsidRPr="002364F3">
              <w:rPr>
                <w:rFonts w:cs="Arial"/>
                <w:b/>
                <w:bCs/>
                <w:sz w:val="16"/>
                <w:szCs w:val="16"/>
              </w:rPr>
              <w:t>Visto</w:t>
            </w:r>
            <w:r w:rsidRPr="002364F3">
              <w:rPr>
                <w:rFonts w:cs="Arial"/>
                <w:sz w:val="16"/>
                <w:szCs w:val="16"/>
              </w:rPr>
              <w:t xml:space="preserve"> il Regolamento comunale di contabilità;</w:t>
            </w:r>
          </w:p>
          <w:p w:rsidR="00366DC0" w:rsidRPr="002364F3" w:rsidRDefault="00366DC0" w:rsidP="0085059B">
            <w:pPr>
              <w:jc w:val="both"/>
              <w:rPr>
                <w:rFonts w:cs="Arial"/>
                <w:sz w:val="16"/>
                <w:szCs w:val="16"/>
              </w:rPr>
            </w:pPr>
            <w:r w:rsidRPr="002364F3">
              <w:rPr>
                <w:rFonts w:cs="Arial"/>
                <w:b/>
                <w:bCs/>
                <w:sz w:val="16"/>
                <w:szCs w:val="16"/>
              </w:rPr>
              <w:t>Visto</w:t>
            </w:r>
            <w:r w:rsidRPr="002364F3">
              <w:rPr>
                <w:rFonts w:cs="Arial"/>
                <w:sz w:val="16"/>
                <w:szCs w:val="16"/>
              </w:rPr>
              <w:t xml:space="preserve"> il T.U. approvato con D.Lgs n. 267/2000;</w:t>
            </w:r>
          </w:p>
          <w:p w:rsidR="00366DC0" w:rsidRPr="002364F3" w:rsidRDefault="00366DC0" w:rsidP="0085059B">
            <w:pPr>
              <w:pStyle w:val="Titolo1"/>
              <w:jc w:val="left"/>
              <w:outlineLvl w:val="0"/>
              <w:rPr>
                <w:rFonts w:asciiTheme="minorHAnsi" w:hAnsiTheme="minorHAnsi"/>
                <w:sz w:val="16"/>
                <w:szCs w:val="16"/>
              </w:rPr>
            </w:pPr>
          </w:p>
          <w:p w:rsidR="00366DC0" w:rsidRPr="002364F3" w:rsidRDefault="00366DC0" w:rsidP="0085059B">
            <w:pPr>
              <w:pStyle w:val="Titolo1"/>
              <w:outlineLvl w:val="0"/>
              <w:rPr>
                <w:rFonts w:asciiTheme="minorHAnsi" w:hAnsiTheme="minorHAnsi"/>
                <w:sz w:val="16"/>
                <w:szCs w:val="16"/>
              </w:rPr>
            </w:pPr>
            <w:r w:rsidRPr="002364F3">
              <w:rPr>
                <w:rFonts w:asciiTheme="minorHAnsi" w:hAnsiTheme="minorHAnsi"/>
                <w:sz w:val="16"/>
                <w:szCs w:val="16"/>
              </w:rPr>
              <w:t>D E T E RM I N A</w:t>
            </w:r>
          </w:p>
          <w:p w:rsidR="00366DC0" w:rsidRPr="002364F3" w:rsidRDefault="00366DC0" w:rsidP="0085059B">
            <w:pPr>
              <w:jc w:val="both"/>
              <w:rPr>
                <w:rFonts w:cs="Arial"/>
                <w:sz w:val="16"/>
                <w:szCs w:val="16"/>
              </w:rPr>
            </w:pPr>
          </w:p>
          <w:p w:rsidR="00366DC0" w:rsidRPr="002364F3" w:rsidRDefault="00366DC0" w:rsidP="0085059B">
            <w:pPr>
              <w:pStyle w:val="Corpodeltesto"/>
              <w:ind w:left="284" w:hanging="284"/>
              <w:rPr>
                <w:rFonts w:asciiTheme="minorHAnsi" w:hAnsiTheme="minorHAnsi"/>
                <w:bCs/>
                <w:sz w:val="16"/>
                <w:szCs w:val="16"/>
              </w:rPr>
            </w:pPr>
            <w:r w:rsidRPr="002364F3">
              <w:rPr>
                <w:rFonts w:asciiTheme="minorHAnsi" w:hAnsiTheme="minorHAnsi"/>
                <w:b/>
                <w:bCs/>
                <w:sz w:val="16"/>
                <w:szCs w:val="16"/>
              </w:rPr>
              <w:t>1)</w:t>
            </w:r>
            <w:r w:rsidRPr="002364F3">
              <w:rPr>
                <w:rFonts w:asciiTheme="minorHAnsi" w:hAnsiTheme="minorHAnsi"/>
                <w:bCs/>
                <w:sz w:val="16"/>
                <w:szCs w:val="16"/>
              </w:rPr>
              <w:t xml:space="preserve"> Assegnare, a titolo oneroso e previo versamento di € 2</w:t>
            </w:r>
            <w:r w:rsidRPr="002364F3">
              <w:rPr>
                <w:rFonts w:asciiTheme="minorHAnsi" w:hAnsiTheme="minorHAnsi"/>
                <w:sz w:val="16"/>
                <w:szCs w:val="16"/>
              </w:rPr>
              <w:t xml:space="preserve">.600,00 per il costo della sola area, </w:t>
            </w:r>
            <w:r w:rsidRPr="002364F3">
              <w:rPr>
                <w:rFonts w:asciiTheme="minorHAnsi" w:hAnsiTheme="minorHAnsi"/>
                <w:bCs/>
                <w:sz w:val="16"/>
                <w:szCs w:val="16"/>
              </w:rPr>
              <w:t>al sig.</w:t>
            </w:r>
            <w:r w:rsidRPr="002364F3">
              <w:rPr>
                <w:rFonts w:asciiTheme="minorHAnsi" w:hAnsiTheme="minorHAnsi"/>
                <w:sz w:val="16"/>
                <w:szCs w:val="16"/>
              </w:rPr>
              <w:t xml:space="preserve"> Gangemi […] </w:t>
            </w:r>
            <w:r w:rsidRPr="002364F3">
              <w:rPr>
                <w:rFonts w:asciiTheme="minorHAnsi" w:hAnsiTheme="minorHAnsi"/>
                <w:bCs/>
                <w:sz w:val="16"/>
                <w:szCs w:val="16"/>
              </w:rPr>
              <w:t xml:space="preserve">il lotto </w:t>
            </w:r>
            <w:r w:rsidRPr="002364F3">
              <w:rPr>
                <w:rFonts w:asciiTheme="minorHAnsi" w:hAnsiTheme="minorHAnsi"/>
                <w:bCs/>
                <w:sz w:val="16"/>
                <w:szCs w:val="16"/>
              </w:rPr>
              <w:lastRenderedPageBreak/>
              <w:t>B31 sito nel cimitero di Tricase.</w:t>
            </w:r>
          </w:p>
          <w:p w:rsidR="00366DC0" w:rsidRPr="002364F3" w:rsidRDefault="00366DC0" w:rsidP="0085059B">
            <w:pPr>
              <w:rPr>
                <w:sz w:val="16"/>
                <w:szCs w:val="16"/>
              </w:rPr>
            </w:pPr>
          </w:p>
        </w:tc>
        <w:tc>
          <w:tcPr>
            <w:tcW w:w="2061" w:type="dxa"/>
          </w:tcPr>
          <w:p w:rsidR="00366DC0" w:rsidRPr="00C210CF" w:rsidRDefault="00366DC0" w:rsidP="0085059B">
            <w:pPr>
              <w:rPr>
                <w:sz w:val="16"/>
                <w:szCs w:val="16"/>
              </w:rPr>
            </w:pPr>
          </w:p>
        </w:tc>
        <w:tc>
          <w:tcPr>
            <w:tcW w:w="2061" w:type="dxa"/>
          </w:tcPr>
          <w:p w:rsidR="00366DC0" w:rsidRPr="00C210CF" w:rsidRDefault="00366DC0" w:rsidP="0085059B">
            <w:pPr>
              <w:rPr>
                <w:sz w:val="16"/>
                <w:szCs w:val="16"/>
              </w:rPr>
            </w:pPr>
            <w:r w:rsidRPr="00C210CF">
              <w:rPr>
                <w:rFonts w:cs="Arial"/>
                <w:sz w:val="16"/>
                <w:szCs w:val="16"/>
              </w:rPr>
              <w:t>Istanza, acquisita al protocollo al n. 19963 del 21.11.2013,del sig. Gangemi Marcello, con la quale chiede l'assegnazione di un lotto cimiteriale, tra quelli ancora liberi, per la costruzione di una edicola funeraria, individuato con il n. B31 nella planimetria generale del cimitero del capoluogo</w:t>
            </w:r>
          </w:p>
        </w:tc>
      </w:tr>
      <w:tr w:rsidR="00366DC0" w:rsidTr="0085059B">
        <w:tc>
          <w:tcPr>
            <w:tcW w:w="2061" w:type="dxa"/>
          </w:tcPr>
          <w:p w:rsidR="00366DC0" w:rsidRPr="00580E28" w:rsidRDefault="00366DC0" w:rsidP="0085059B">
            <w:pPr>
              <w:rPr>
                <w:sz w:val="16"/>
                <w:szCs w:val="16"/>
              </w:rPr>
            </w:pPr>
            <w:r w:rsidRPr="00580E28">
              <w:rPr>
                <w:sz w:val="16"/>
                <w:szCs w:val="16"/>
              </w:rPr>
              <w:lastRenderedPageBreak/>
              <w:t>Responsabile del Servizio</w:t>
            </w:r>
          </w:p>
        </w:tc>
        <w:tc>
          <w:tcPr>
            <w:tcW w:w="2061" w:type="dxa"/>
          </w:tcPr>
          <w:p w:rsidR="00366DC0" w:rsidRPr="00580E28" w:rsidRDefault="00366DC0" w:rsidP="0085059B">
            <w:pPr>
              <w:rPr>
                <w:sz w:val="16"/>
                <w:szCs w:val="16"/>
              </w:rPr>
            </w:pPr>
            <w:r w:rsidRPr="00580E28">
              <w:rPr>
                <w:sz w:val="16"/>
                <w:szCs w:val="16"/>
              </w:rPr>
              <w:t>Determina</w:t>
            </w:r>
          </w:p>
        </w:tc>
        <w:tc>
          <w:tcPr>
            <w:tcW w:w="2061" w:type="dxa"/>
          </w:tcPr>
          <w:p w:rsidR="00366DC0" w:rsidRPr="00F05555" w:rsidRDefault="00366DC0" w:rsidP="0085059B">
            <w:pPr>
              <w:rPr>
                <w:sz w:val="16"/>
                <w:szCs w:val="16"/>
              </w:rPr>
            </w:pPr>
            <w:r>
              <w:rPr>
                <w:sz w:val="16"/>
                <w:szCs w:val="16"/>
              </w:rPr>
              <w:t>n.478 del 5.5</w:t>
            </w:r>
            <w:r w:rsidRPr="00F05555">
              <w:rPr>
                <w:sz w:val="16"/>
                <w:szCs w:val="16"/>
              </w:rPr>
              <w:t>.2014</w:t>
            </w:r>
          </w:p>
        </w:tc>
        <w:tc>
          <w:tcPr>
            <w:tcW w:w="2061" w:type="dxa"/>
          </w:tcPr>
          <w:p w:rsidR="00366DC0" w:rsidRPr="00F05555" w:rsidRDefault="00366DC0" w:rsidP="0085059B">
            <w:pPr>
              <w:rPr>
                <w:sz w:val="16"/>
                <w:szCs w:val="16"/>
              </w:rPr>
            </w:pPr>
            <w:r w:rsidRPr="00F05555">
              <w:rPr>
                <w:sz w:val="16"/>
                <w:szCs w:val="16"/>
              </w:rPr>
              <w:t>SVINCOLO LOTTO (A44) ED ASSEGNAZIONE LOTTO (D36) PRESSO IL CIMITERO DI TRICASE.</w:t>
            </w:r>
          </w:p>
        </w:tc>
        <w:tc>
          <w:tcPr>
            <w:tcW w:w="2061" w:type="dxa"/>
          </w:tcPr>
          <w:p w:rsidR="00366DC0" w:rsidRDefault="00366DC0" w:rsidP="0085059B">
            <w:pPr>
              <w:jc w:val="both"/>
              <w:rPr>
                <w:rFonts w:cs="Arial"/>
                <w:b/>
                <w:bCs/>
                <w:sz w:val="16"/>
                <w:szCs w:val="16"/>
              </w:rPr>
            </w:pPr>
            <w:r>
              <w:rPr>
                <w:rFonts w:cs="Arial"/>
                <w:b/>
                <w:bCs/>
                <w:sz w:val="16"/>
                <w:szCs w:val="16"/>
              </w:rPr>
              <w:t>[…]</w:t>
            </w:r>
          </w:p>
          <w:p w:rsidR="00366DC0" w:rsidRPr="00F05555" w:rsidRDefault="00366DC0" w:rsidP="0085059B">
            <w:pPr>
              <w:jc w:val="both"/>
              <w:rPr>
                <w:rFonts w:cs="Arial"/>
                <w:b/>
                <w:bCs/>
                <w:sz w:val="16"/>
                <w:szCs w:val="16"/>
              </w:rPr>
            </w:pPr>
            <w:r w:rsidRPr="00F05555">
              <w:rPr>
                <w:rFonts w:cs="Arial"/>
                <w:b/>
                <w:bCs/>
                <w:sz w:val="16"/>
                <w:szCs w:val="16"/>
              </w:rPr>
              <w:t>Premesso:</w:t>
            </w:r>
          </w:p>
          <w:p w:rsidR="00366DC0" w:rsidRPr="00F05555" w:rsidRDefault="00366DC0" w:rsidP="0085059B">
            <w:pPr>
              <w:ind w:left="113" w:hanging="113"/>
              <w:jc w:val="both"/>
              <w:rPr>
                <w:rFonts w:cs="Arial"/>
                <w:sz w:val="16"/>
                <w:szCs w:val="16"/>
              </w:rPr>
            </w:pPr>
            <w:r w:rsidRPr="00F05555">
              <w:rPr>
                <w:rFonts w:cs="Arial"/>
                <w:sz w:val="16"/>
                <w:szCs w:val="16"/>
              </w:rPr>
              <w:t>-che con D.R.S. n. 1149/2013 è stato assegnato al sig. Sanapo Giuseppe il lotto A 44 presso il cimitero di Tricase;</w:t>
            </w:r>
          </w:p>
          <w:p w:rsidR="00366DC0" w:rsidRPr="00F05555" w:rsidRDefault="00366DC0" w:rsidP="0085059B">
            <w:pPr>
              <w:ind w:left="113" w:hanging="113"/>
              <w:jc w:val="both"/>
              <w:rPr>
                <w:rFonts w:cs="Arial"/>
                <w:sz w:val="16"/>
                <w:szCs w:val="16"/>
              </w:rPr>
            </w:pPr>
          </w:p>
          <w:p w:rsidR="00366DC0" w:rsidRPr="00F05555" w:rsidRDefault="00366DC0" w:rsidP="0085059B">
            <w:pPr>
              <w:ind w:left="113" w:hanging="113"/>
              <w:jc w:val="both"/>
              <w:rPr>
                <w:rFonts w:cs="Arial"/>
                <w:sz w:val="16"/>
                <w:szCs w:val="16"/>
              </w:rPr>
            </w:pPr>
            <w:r w:rsidRPr="00F05555">
              <w:rPr>
                <w:rFonts w:cs="Arial"/>
                <w:sz w:val="16"/>
                <w:szCs w:val="16"/>
              </w:rPr>
              <w:t>-che tale assegnazione non è mai stata perfezionata;</w:t>
            </w:r>
          </w:p>
          <w:p w:rsidR="00366DC0" w:rsidRPr="00F05555" w:rsidRDefault="00366DC0" w:rsidP="0085059B">
            <w:pPr>
              <w:ind w:left="113" w:hanging="113"/>
              <w:jc w:val="both"/>
              <w:rPr>
                <w:rFonts w:cs="Arial"/>
                <w:sz w:val="16"/>
                <w:szCs w:val="16"/>
              </w:rPr>
            </w:pPr>
          </w:p>
          <w:p w:rsidR="00366DC0" w:rsidRPr="00F05555" w:rsidRDefault="00366DC0" w:rsidP="0085059B">
            <w:pPr>
              <w:ind w:left="113" w:hanging="113"/>
              <w:jc w:val="both"/>
              <w:rPr>
                <w:rFonts w:cs="Arial"/>
                <w:sz w:val="16"/>
                <w:szCs w:val="16"/>
              </w:rPr>
            </w:pPr>
            <w:r w:rsidRPr="00F05555">
              <w:rPr>
                <w:rFonts w:cs="Arial"/>
                <w:sz w:val="16"/>
                <w:szCs w:val="16"/>
              </w:rPr>
              <w:t>-che con nota, acquisita al protocollo comunale al n. 6272 del 18.04.2014, il sig. Sanapo Giuseppe […], ha chiesto di poter cambiare tipologia di lotto e più precisamente dal lotto A 44 al lotto D 36;</w:t>
            </w:r>
          </w:p>
          <w:p w:rsidR="00366DC0" w:rsidRPr="00F05555" w:rsidRDefault="00366DC0" w:rsidP="0085059B">
            <w:pPr>
              <w:ind w:left="113" w:hanging="113"/>
              <w:jc w:val="both"/>
              <w:rPr>
                <w:rFonts w:cs="Arial"/>
                <w:sz w:val="16"/>
                <w:szCs w:val="16"/>
              </w:rPr>
            </w:pPr>
          </w:p>
          <w:p w:rsidR="00366DC0" w:rsidRPr="00F05555" w:rsidRDefault="00366DC0" w:rsidP="0085059B">
            <w:pPr>
              <w:ind w:left="113" w:hanging="113"/>
              <w:jc w:val="both"/>
              <w:rPr>
                <w:rFonts w:cs="Arial"/>
                <w:sz w:val="16"/>
                <w:szCs w:val="16"/>
              </w:rPr>
            </w:pPr>
            <w:r w:rsidRPr="00F05555">
              <w:rPr>
                <w:rFonts w:cs="Arial"/>
                <w:sz w:val="16"/>
                <w:szCs w:val="16"/>
              </w:rPr>
              <w:t>-che il lotto oggetto della nuova richiesta è disponibile;</w:t>
            </w:r>
          </w:p>
          <w:p w:rsidR="00366DC0" w:rsidRPr="00F05555" w:rsidRDefault="00366DC0" w:rsidP="0085059B">
            <w:pPr>
              <w:ind w:left="113" w:hanging="113"/>
              <w:jc w:val="both"/>
              <w:rPr>
                <w:rFonts w:cs="Arial"/>
                <w:sz w:val="16"/>
                <w:szCs w:val="16"/>
              </w:rPr>
            </w:pPr>
          </w:p>
          <w:p w:rsidR="00366DC0" w:rsidRPr="00F05555" w:rsidRDefault="00366DC0" w:rsidP="0085059B">
            <w:pPr>
              <w:ind w:left="113" w:hanging="113"/>
              <w:jc w:val="both"/>
              <w:rPr>
                <w:rFonts w:cs="Arial"/>
                <w:sz w:val="16"/>
                <w:szCs w:val="16"/>
              </w:rPr>
            </w:pPr>
            <w:r w:rsidRPr="00F05555">
              <w:rPr>
                <w:rFonts w:cs="Arial"/>
                <w:sz w:val="16"/>
                <w:szCs w:val="16"/>
              </w:rPr>
              <w:t>-che il costo della sola area del lotto di tipo "D" è di € 4.095,00;</w:t>
            </w:r>
          </w:p>
          <w:p w:rsidR="00366DC0" w:rsidRPr="00F05555" w:rsidRDefault="00366DC0" w:rsidP="0085059B">
            <w:pPr>
              <w:jc w:val="both"/>
              <w:rPr>
                <w:rFonts w:cs="Arial"/>
                <w:sz w:val="16"/>
                <w:szCs w:val="16"/>
              </w:rPr>
            </w:pPr>
          </w:p>
          <w:p w:rsidR="00366DC0" w:rsidRPr="00F05555" w:rsidRDefault="00366DC0" w:rsidP="0085059B">
            <w:pPr>
              <w:jc w:val="both"/>
              <w:rPr>
                <w:rFonts w:cs="Arial"/>
                <w:sz w:val="16"/>
                <w:szCs w:val="16"/>
              </w:rPr>
            </w:pPr>
            <w:r w:rsidRPr="00F05555">
              <w:rPr>
                <w:rFonts w:cs="Arial"/>
                <w:b/>
                <w:bCs/>
                <w:sz w:val="16"/>
                <w:szCs w:val="16"/>
              </w:rPr>
              <w:t>Ritenuto</w:t>
            </w:r>
            <w:r w:rsidRPr="00F05555">
              <w:rPr>
                <w:rFonts w:cs="Arial"/>
                <w:sz w:val="16"/>
                <w:szCs w:val="16"/>
              </w:rPr>
              <w:t xml:space="preserve"> di poter accogliere le istanze di cui sopra;</w:t>
            </w:r>
          </w:p>
          <w:p w:rsidR="00366DC0" w:rsidRPr="00F05555" w:rsidRDefault="00366DC0" w:rsidP="0085059B">
            <w:pPr>
              <w:jc w:val="both"/>
              <w:rPr>
                <w:rFonts w:cs="Arial"/>
                <w:sz w:val="16"/>
                <w:szCs w:val="16"/>
              </w:rPr>
            </w:pPr>
          </w:p>
          <w:p w:rsidR="00366DC0" w:rsidRPr="00F05555" w:rsidRDefault="00366DC0" w:rsidP="0085059B">
            <w:pPr>
              <w:jc w:val="both"/>
              <w:rPr>
                <w:rFonts w:cs="Arial"/>
                <w:sz w:val="16"/>
                <w:szCs w:val="16"/>
              </w:rPr>
            </w:pPr>
            <w:r w:rsidRPr="00F05555">
              <w:rPr>
                <w:rFonts w:cs="Arial"/>
                <w:b/>
                <w:bCs/>
                <w:sz w:val="16"/>
                <w:szCs w:val="16"/>
              </w:rPr>
              <w:t>Visto</w:t>
            </w:r>
            <w:r w:rsidRPr="00F05555">
              <w:rPr>
                <w:rFonts w:cs="Arial"/>
                <w:sz w:val="16"/>
                <w:szCs w:val="16"/>
              </w:rPr>
              <w:t xml:space="preserve"> il Regolamento Comunale per i servizi funebri e del cimitero;</w:t>
            </w:r>
          </w:p>
          <w:p w:rsidR="00366DC0" w:rsidRPr="00F05555" w:rsidRDefault="00366DC0" w:rsidP="0085059B">
            <w:pPr>
              <w:jc w:val="both"/>
              <w:rPr>
                <w:rFonts w:cs="Arial"/>
                <w:sz w:val="16"/>
                <w:szCs w:val="16"/>
              </w:rPr>
            </w:pPr>
          </w:p>
          <w:p w:rsidR="00366DC0" w:rsidRPr="00F05555" w:rsidRDefault="00366DC0" w:rsidP="0085059B">
            <w:pPr>
              <w:jc w:val="both"/>
              <w:rPr>
                <w:rFonts w:cs="Arial"/>
                <w:bCs/>
                <w:sz w:val="16"/>
                <w:szCs w:val="16"/>
              </w:rPr>
            </w:pPr>
            <w:r w:rsidRPr="00F05555">
              <w:rPr>
                <w:rFonts w:cs="Arial"/>
                <w:b/>
                <w:bCs/>
                <w:sz w:val="16"/>
                <w:szCs w:val="16"/>
              </w:rPr>
              <w:t xml:space="preserve">Eseguito </w:t>
            </w:r>
            <w:r w:rsidRPr="00F05555">
              <w:rPr>
                <w:rFonts w:cs="Arial"/>
                <w:bCs/>
                <w:sz w:val="16"/>
                <w:szCs w:val="16"/>
              </w:rPr>
              <w:t>con esito favorevole il controllo preventivo di regolarità amministrativa del presente atto avendo verificato:</w:t>
            </w:r>
          </w:p>
          <w:p w:rsidR="00366DC0" w:rsidRPr="00F05555" w:rsidRDefault="00366DC0" w:rsidP="0085059B">
            <w:pPr>
              <w:ind w:left="851" w:hanging="284"/>
              <w:jc w:val="both"/>
              <w:rPr>
                <w:rFonts w:cs="Arial"/>
                <w:bCs/>
                <w:sz w:val="16"/>
                <w:szCs w:val="16"/>
              </w:rPr>
            </w:pPr>
            <w:r w:rsidRPr="00F05555">
              <w:rPr>
                <w:rFonts w:cs="Arial"/>
                <w:bCs/>
                <w:sz w:val="16"/>
                <w:szCs w:val="16"/>
              </w:rPr>
              <w:t xml:space="preserve">a) rispetto delle normative comunitarie, statali regionali e </w:t>
            </w:r>
            <w:r w:rsidRPr="00F05555">
              <w:rPr>
                <w:rFonts w:cs="Arial"/>
                <w:bCs/>
                <w:sz w:val="16"/>
                <w:szCs w:val="16"/>
              </w:rPr>
              <w:lastRenderedPageBreak/>
              <w:t>regolamentari, generali e di settore;</w:t>
            </w:r>
          </w:p>
          <w:p w:rsidR="00366DC0" w:rsidRPr="00F05555" w:rsidRDefault="00366DC0" w:rsidP="0085059B">
            <w:pPr>
              <w:ind w:left="851" w:hanging="284"/>
              <w:jc w:val="both"/>
              <w:rPr>
                <w:rFonts w:cs="Arial"/>
                <w:bCs/>
                <w:sz w:val="16"/>
                <w:szCs w:val="16"/>
              </w:rPr>
            </w:pPr>
            <w:r w:rsidRPr="00F05555">
              <w:rPr>
                <w:rFonts w:cs="Arial"/>
                <w:bCs/>
                <w:sz w:val="16"/>
                <w:szCs w:val="16"/>
              </w:rPr>
              <w:t>b) correttezza e regolarità della procedura;</w:t>
            </w:r>
          </w:p>
          <w:p w:rsidR="00366DC0" w:rsidRPr="00F05555" w:rsidRDefault="00366DC0" w:rsidP="0085059B">
            <w:pPr>
              <w:ind w:left="851" w:hanging="284"/>
              <w:jc w:val="both"/>
              <w:rPr>
                <w:rFonts w:cs="Arial"/>
                <w:bCs/>
                <w:sz w:val="16"/>
                <w:szCs w:val="16"/>
              </w:rPr>
            </w:pPr>
            <w:r w:rsidRPr="00F05555">
              <w:rPr>
                <w:rFonts w:cs="Arial"/>
                <w:bCs/>
                <w:sz w:val="16"/>
                <w:szCs w:val="16"/>
              </w:rPr>
              <w:t>c) correttezza formale nella redazione dell'atto;</w:t>
            </w:r>
          </w:p>
          <w:p w:rsidR="00366DC0" w:rsidRPr="00F05555" w:rsidRDefault="00366DC0" w:rsidP="0085059B">
            <w:pPr>
              <w:jc w:val="both"/>
              <w:rPr>
                <w:rFonts w:cs="Arial"/>
                <w:bCs/>
                <w:sz w:val="16"/>
                <w:szCs w:val="16"/>
              </w:rPr>
            </w:pPr>
            <w:r w:rsidRPr="00F05555">
              <w:rPr>
                <w:rFonts w:cs="Arial"/>
                <w:b/>
                <w:bCs/>
                <w:sz w:val="16"/>
                <w:szCs w:val="16"/>
              </w:rPr>
              <w:t>Acquisito</w:t>
            </w:r>
            <w:r w:rsidRPr="00F05555">
              <w:rPr>
                <w:rFonts w:cs="Arial"/>
                <w:bCs/>
                <w:sz w:val="16"/>
                <w:szCs w:val="16"/>
              </w:rPr>
              <w:t xml:space="preserve"> il seguente parere sulla regolarità contabile espresso dal Responsabile dei Servizi Finanziari: "favorevole".</w:t>
            </w:r>
          </w:p>
          <w:p w:rsidR="00366DC0" w:rsidRPr="00F05555" w:rsidRDefault="00366DC0" w:rsidP="0085059B">
            <w:pPr>
              <w:jc w:val="both"/>
              <w:rPr>
                <w:rFonts w:cs="Arial"/>
                <w:sz w:val="16"/>
                <w:szCs w:val="16"/>
              </w:rPr>
            </w:pPr>
            <w:r w:rsidRPr="00F05555">
              <w:rPr>
                <w:rFonts w:cs="Arial"/>
                <w:b/>
                <w:bCs/>
                <w:sz w:val="16"/>
                <w:szCs w:val="16"/>
              </w:rPr>
              <w:t>Visto</w:t>
            </w:r>
            <w:r w:rsidRPr="00F05555">
              <w:rPr>
                <w:rFonts w:cs="Arial"/>
                <w:sz w:val="16"/>
                <w:szCs w:val="16"/>
              </w:rPr>
              <w:t xml:space="preserve"> il Regolamento comunale di contabilità;</w:t>
            </w:r>
          </w:p>
          <w:p w:rsidR="00366DC0" w:rsidRPr="00F05555" w:rsidRDefault="00366DC0" w:rsidP="0085059B">
            <w:pPr>
              <w:jc w:val="both"/>
              <w:rPr>
                <w:rFonts w:cs="Arial"/>
                <w:sz w:val="16"/>
                <w:szCs w:val="16"/>
              </w:rPr>
            </w:pPr>
            <w:r w:rsidRPr="00F05555">
              <w:rPr>
                <w:rFonts w:cs="Arial"/>
                <w:b/>
                <w:bCs/>
                <w:sz w:val="16"/>
                <w:szCs w:val="16"/>
              </w:rPr>
              <w:t>Visto</w:t>
            </w:r>
            <w:r w:rsidRPr="00F05555">
              <w:rPr>
                <w:rFonts w:cs="Arial"/>
                <w:sz w:val="16"/>
                <w:szCs w:val="16"/>
              </w:rPr>
              <w:t xml:space="preserve"> il T.U. approvato con D.Lgs n. 267/2000;</w:t>
            </w:r>
          </w:p>
          <w:p w:rsidR="00366DC0" w:rsidRPr="00F05555" w:rsidRDefault="00366DC0" w:rsidP="0085059B">
            <w:pPr>
              <w:pStyle w:val="Titolo1"/>
              <w:jc w:val="left"/>
              <w:outlineLvl w:val="0"/>
              <w:rPr>
                <w:rFonts w:asciiTheme="minorHAnsi" w:hAnsiTheme="minorHAnsi"/>
                <w:sz w:val="16"/>
                <w:szCs w:val="16"/>
              </w:rPr>
            </w:pPr>
          </w:p>
          <w:p w:rsidR="00366DC0" w:rsidRPr="00F05555" w:rsidRDefault="00366DC0" w:rsidP="0085059B">
            <w:pPr>
              <w:pStyle w:val="Titolo1"/>
              <w:outlineLvl w:val="0"/>
              <w:rPr>
                <w:rFonts w:asciiTheme="minorHAnsi" w:hAnsiTheme="minorHAnsi"/>
                <w:sz w:val="16"/>
                <w:szCs w:val="16"/>
              </w:rPr>
            </w:pPr>
            <w:r w:rsidRPr="00F05555">
              <w:rPr>
                <w:rFonts w:asciiTheme="minorHAnsi" w:hAnsiTheme="minorHAnsi"/>
                <w:sz w:val="16"/>
                <w:szCs w:val="16"/>
              </w:rPr>
              <w:t>D E T E RM I N A</w:t>
            </w:r>
          </w:p>
          <w:p w:rsidR="00366DC0" w:rsidRPr="00F05555" w:rsidRDefault="00366DC0" w:rsidP="0085059B">
            <w:pPr>
              <w:jc w:val="both"/>
              <w:rPr>
                <w:rFonts w:cs="Arial"/>
                <w:sz w:val="16"/>
                <w:szCs w:val="16"/>
              </w:rPr>
            </w:pPr>
          </w:p>
          <w:p w:rsidR="00366DC0" w:rsidRPr="00F05555" w:rsidRDefault="00366DC0" w:rsidP="0085059B">
            <w:pPr>
              <w:pStyle w:val="Corpodeltesto"/>
              <w:ind w:left="284" w:hanging="284"/>
              <w:rPr>
                <w:rFonts w:asciiTheme="minorHAnsi" w:hAnsiTheme="minorHAnsi"/>
                <w:bCs/>
                <w:sz w:val="16"/>
                <w:szCs w:val="16"/>
              </w:rPr>
            </w:pPr>
            <w:r w:rsidRPr="00F05555">
              <w:rPr>
                <w:rFonts w:asciiTheme="minorHAnsi" w:hAnsiTheme="minorHAnsi"/>
                <w:b/>
                <w:bCs/>
                <w:sz w:val="16"/>
                <w:szCs w:val="16"/>
              </w:rPr>
              <w:t>1)</w:t>
            </w:r>
            <w:r w:rsidRPr="00F05555">
              <w:rPr>
                <w:rFonts w:asciiTheme="minorHAnsi" w:hAnsiTheme="minorHAnsi"/>
                <w:bCs/>
                <w:sz w:val="16"/>
                <w:szCs w:val="16"/>
              </w:rPr>
              <w:t xml:space="preserve"> Svincolare il lotto A44 presso il cimitero di Tricase […].</w:t>
            </w:r>
          </w:p>
          <w:p w:rsidR="00366DC0" w:rsidRPr="00F05555" w:rsidRDefault="00366DC0" w:rsidP="0085059B">
            <w:pPr>
              <w:jc w:val="both"/>
              <w:rPr>
                <w:rFonts w:cs="Arial"/>
                <w:sz w:val="16"/>
                <w:szCs w:val="16"/>
              </w:rPr>
            </w:pPr>
          </w:p>
          <w:p w:rsidR="00366DC0" w:rsidRPr="00F05555" w:rsidRDefault="00366DC0" w:rsidP="0085059B">
            <w:pPr>
              <w:rPr>
                <w:sz w:val="16"/>
                <w:szCs w:val="16"/>
              </w:rPr>
            </w:pPr>
            <w:r w:rsidRPr="00F05555">
              <w:rPr>
                <w:b/>
                <w:bCs/>
                <w:sz w:val="16"/>
                <w:szCs w:val="16"/>
              </w:rPr>
              <w:t>2)</w:t>
            </w:r>
            <w:r w:rsidRPr="00F05555">
              <w:rPr>
                <w:bCs/>
                <w:sz w:val="16"/>
                <w:szCs w:val="16"/>
              </w:rPr>
              <w:t xml:space="preserve"> Assegnare, a titolo oneroso e previo versamento di € </w:t>
            </w:r>
            <w:r w:rsidRPr="00F05555">
              <w:rPr>
                <w:sz w:val="16"/>
                <w:szCs w:val="16"/>
              </w:rPr>
              <w:t xml:space="preserve">4.095,00 per il costo della sola area, </w:t>
            </w:r>
            <w:r w:rsidRPr="00F05555">
              <w:rPr>
                <w:bCs/>
                <w:sz w:val="16"/>
                <w:szCs w:val="16"/>
              </w:rPr>
              <w:t xml:space="preserve">al sig. </w:t>
            </w:r>
            <w:r w:rsidRPr="00F05555">
              <w:rPr>
                <w:sz w:val="16"/>
                <w:szCs w:val="16"/>
              </w:rPr>
              <w:t>Sanapo Giuseppe […],</w:t>
            </w:r>
            <w:r w:rsidRPr="00F05555">
              <w:rPr>
                <w:bCs/>
                <w:sz w:val="16"/>
                <w:szCs w:val="16"/>
              </w:rPr>
              <w:t xml:space="preserve"> il lotto D 36 sito nel cimitero di Tricase</w:t>
            </w:r>
          </w:p>
        </w:tc>
        <w:tc>
          <w:tcPr>
            <w:tcW w:w="2061" w:type="dxa"/>
          </w:tcPr>
          <w:p w:rsidR="00366DC0" w:rsidRPr="00890EAF" w:rsidRDefault="00366DC0" w:rsidP="0085059B">
            <w:pPr>
              <w:rPr>
                <w:sz w:val="16"/>
                <w:szCs w:val="16"/>
              </w:rPr>
            </w:pPr>
          </w:p>
        </w:tc>
        <w:tc>
          <w:tcPr>
            <w:tcW w:w="2061" w:type="dxa"/>
          </w:tcPr>
          <w:p w:rsidR="00366DC0" w:rsidRPr="00890EAF" w:rsidRDefault="00366DC0" w:rsidP="0085059B">
            <w:pPr>
              <w:rPr>
                <w:sz w:val="16"/>
                <w:szCs w:val="16"/>
              </w:rPr>
            </w:pPr>
            <w:r w:rsidRPr="00890EAF">
              <w:rPr>
                <w:rFonts w:cs="Arial"/>
                <w:sz w:val="16"/>
                <w:szCs w:val="16"/>
              </w:rPr>
              <w:t>Istanza, acquisita al protocollo comunale al n. 6272 del 18.04.2014, del sig. Sanapo Giuseppe, con la quale  chiede di poter cambiare tipologia di lotto e più precisamente dal lotto A 44 al lotto D 36</w:t>
            </w:r>
          </w:p>
        </w:tc>
      </w:tr>
    </w:tbl>
    <w:p w:rsidR="00366DC0" w:rsidRDefault="00366DC0" w:rsidP="00366DC0"/>
    <w:p w:rsidR="00366DC0" w:rsidRDefault="00366DC0" w:rsidP="00366DC0"/>
    <w:p w:rsidR="00121E47" w:rsidRDefault="00121E47"/>
    <w:sectPr w:rsidR="00121E47"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61E"/>
    <w:multiLevelType w:val="hybridMultilevel"/>
    <w:tmpl w:val="FC1EAEE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D8063F3"/>
    <w:multiLevelType w:val="hybridMultilevel"/>
    <w:tmpl w:val="BE9E52AE"/>
    <w:lvl w:ilvl="0" w:tplc="9A1A4B7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3B2E0E79"/>
    <w:multiLevelType w:val="hybridMultilevel"/>
    <w:tmpl w:val="718EEE3C"/>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F31C84"/>
    <w:multiLevelType w:val="hybridMultilevel"/>
    <w:tmpl w:val="76423736"/>
    <w:lvl w:ilvl="0" w:tplc="19DC5746">
      <w:numFmt w:val="bullet"/>
      <w:lvlText w:val="-"/>
      <w:lvlJc w:val="left"/>
      <w:pPr>
        <w:tabs>
          <w:tab w:val="num" w:pos="720"/>
        </w:tabs>
        <w:ind w:left="720" w:hanging="360"/>
      </w:pPr>
      <w:rPr>
        <w:rFonts w:ascii="Times New Roman" w:eastAsia="Times New Roman" w:hAnsi="Times New Roman" w:hint="default"/>
      </w:rPr>
    </w:lvl>
    <w:lvl w:ilvl="1" w:tplc="3E407AAC">
      <w:start w:val="1"/>
      <w:numFmt w:val="decimal"/>
      <w:lvlText w:val="%2)"/>
      <w:lvlJc w:val="left"/>
      <w:pPr>
        <w:tabs>
          <w:tab w:val="num" w:pos="1440"/>
        </w:tabs>
        <w:ind w:left="1440" w:hanging="360"/>
      </w:pPr>
      <w:rPr>
        <w:rFonts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18D3AED"/>
    <w:multiLevelType w:val="hybridMultilevel"/>
    <w:tmpl w:val="DF3A6AB0"/>
    <w:lvl w:ilvl="0" w:tplc="CD083314">
      <w:start w:val="1"/>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6">
    <w:nsid w:val="7A5A21C7"/>
    <w:multiLevelType w:val="hybridMultilevel"/>
    <w:tmpl w:val="6E7E3D6E"/>
    <w:lvl w:ilvl="0" w:tplc="3E407AAC">
      <w:start w:val="1"/>
      <w:numFmt w:val="decimal"/>
      <w:lvlText w:val="%1)"/>
      <w:lvlJc w:val="left"/>
      <w:pPr>
        <w:tabs>
          <w:tab w:val="num" w:pos="360"/>
        </w:tabs>
        <w:ind w:left="360" w:hanging="360"/>
      </w:pPr>
      <w:rPr>
        <w:rFonts w:cs="Times New Roman" w:hint="default"/>
        <w:b/>
      </w:rPr>
    </w:lvl>
    <w:lvl w:ilvl="1" w:tplc="62D2785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366DC0"/>
    <w:rsid w:val="00121E47"/>
    <w:rsid w:val="00366D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66DC0"/>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6DC0"/>
    <w:rPr>
      <w:rFonts w:ascii="Arial" w:eastAsia="Times New Roman" w:hAnsi="Arial" w:cs="Arial"/>
      <w:b/>
      <w:bCs/>
      <w:sz w:val="24"/>
      <w:szCs w:val="24"/>
    </w:rPr>
  </w:style>
  <w:style w:type="table" w:styleId="Grigliatabella">
    <w:name w:val="Table Grid"/>
    <w:basedOn w:val="Tabellanormale"/>
    <w:uiPriority w:val="59"/>
    <w:rsid w:val="00366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66DC0"/>
    <w:pPr>
      <w:ind w:left="720"/>
      <w:contextualSpacing/>
    </w:pPr>
  </w:style>
  <w:style w:type="paragraph" w:styleId="Corpodeltesto">
    <w:name w:val="Body Text"/>
    <w:basedOn w:val="Normale"/>
    <w:link w:val="CorpodeltestoCarattere"/>
    <w:uiPriority w:val="99"/>
    <w:rsid w:val="00366DC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366D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2426</Words>
  <Characters>13831</Characters>
  <Application>Microsoft Office Word</Application>
  <DocSecurity>0</DocSecurity>
  <Lines>115</Lines>
  <Paragraphs>32</Paragraphs>
  <ScaleCrop>false</ScaleCrop>
  <Company>WORKGROUP</Company>
  <LinksUpToDate>false</LinksUpToDate>
  <CharactersWithSpaces>16225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2015-04-09T15:09:00Z</dcterms:created>
  <dcterms:modified xsi:type="dcterms:W3CDTF">2015-04-09T15:09:00Z</dcterms:modified>
</cp:coreProperties>
</file>