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79C" w:rsidRPr="00222ECF" w:rsidRDefault="005E4098">
      <w:pPr>
        <w:rPr>
          <w:b/>
          <w:sz w:val="20"/>
          <w:szCs w:val="20"/>
        </w:rPr>
      </w:pPr>
      <w:r w:rsidRPr="00222ECF">
        <w:rPr>
          <w:b/>
          <w:sz w:val="20"/>
          <w:szCs w:val="20"/>
        </w:rPr>
        <w:t>E</w:t>
      </w:r>
      <w:r w:rsidR="002A578D" w:rsidRPr="00222ECF">
        <w:rPr>
          <w:b/>
          <w:sz w:val="20"/>
          <w:szCs w:val="20"/>
        </w:rPr>
        <w:t xml:space="preserve">lenco </w:t>
      </w:r>
      <w:r w:rsidR="009A497C" w:rsidRPr="00222ECF">
        <w:rPr>
          <w:b/>
          <w:sz w:val="20"/>
          <w:szCs w:val="20"/>
        </w:rPr>
        <w:t xml:space="preserve"> </w:t>
      </w:r>
      <w:r w:rsidR="007E6DB8" w:rsidRPr="00222ECF">
        <w:rPr>
          <w:b/>
          <w:sz w:val="20"/>
          <w:szCs w:val="20"/>
        </w:rPr>
        <w:t xml:space="preserve">1° semestre 2015 </w:t>
      </w:r>
      <w:r w:rsidR="002A578D" w:rsidRPr="00222ECF">
        <w:rPr>
          <w:b/>
          <w:sz w:val="20"/>
          <w:szCs w:val="20"/>
        </w:rPr>
        <w:t xml:space="preserve"> </w:t>
      </w:r>
      <w:r w:rsidR="00710517" w:rsidRPr="00222ECF">
        <w:rPr>
          <w:b/>
          <w:sz w:val="20"/>
          <w:szCs w:val="20"/>
        </w:rPr>
        <w:t xml:space="preserve">delle </w:t>
      </w:r>
      <w:proofErr w:type="spellStart"/>
      <w:r w:rsidR="00710517" w:rsidRPr="00222ECF">
        <w:rPr>
          <w:b/>
          <w:sz w:val="20"/>
          <w:szCs w:val="20"/>
        </w:rPr>
        <w:t>determine</w:t>
      </w:r>
      <w:proofErr w:type="spellEnd"/>
      <w:r w:rsidR="00710517" w:rsidRPr="00222ECF">
        <w:rPr>
          <w:b/>
          <w:sz w:val="20"/>
          <w:szCs w:val="20"/>
        </w:rPr>
        <w:t xml:space="preserve"> adottate</w:t>
      </w:r>
      <w:r w:rsidRPr="00222ECF">
        <w:rPr>
          <w:b/>
          <w:sz w:val="20"/>
          <w:szCs w:val="20"/>
        </w:rPr>
        <w:t xml:space="preserve"> da</w:t>
      </w:r>
      <w:r w:rsidR="00A30A92" w:rsidRPr="00222ECF">
        <w:rPr>
          <w:b/>
          <w:sz w:val="20"/>
          <w:szCs w:val="20"/>
        </w:rPr>
        <w:t>l Responsa</w:t>
      </w:r>
      <w:r w:rsidR="00346301" w:rsidRPr="00222ECF">
        <w:rPr>
          <w:b/>
          <w:sz w:val="20"/>
          <w:szCs w:val="20"/>
        </w:rPr>
        <w:t xml:space="preserve">bile del Settore Ambiente </w:t>
      </w:r>
      <w:r w:rsidR="00C60352" w:rsidRPr="00222ECF">
        <w:rPr>
          <w:b/>
          <w:sz w:val="20"/>
          <w:szCs w:val="20"/>
        </w:rPr>
        <w:t xml:space="preserve"> - Manutenzione – Espropri – Energie </w:t>
      </w:r>
      <w:r w:rsidR="0022576D" w:rsidRPr="00222ECF">
        <w:rPr>
          <w:b/>
          <w:sz w:val="20"/>
          <w:szCs w:val="20"/>
        </w:rPr>
        <w:t xml:space="preserve"> </w:t>
      </w:r>
      <w:r w:rsidRPr="00222ECF">
        <w:rPr>
          <w:b/>
          <w:sz w:val="20"/>
          <w:szCs w:val="20"/>
        </w:rPr>
        <w:t>che si riferiscono a:</w:t>
      </w:r>
    </w:p>
    <w:p w:rsidR="005E4098" w:rsidRPr="00222ECF" w:rsidRDefault="005E4098" w:rsidP="005E4098">
      <w:pPr>
        <w:pStyle w:val="Paragrafoelenco"/>
        <w:numPr>
          <w:ilvl w:val="0"/>
          <w:numId w:val="1"/>
        </w:numPr>
        <w:rPr>
          <w:b/>
          <w:sz w:val="20"/>
          <w:szCs w:val="20"/>
        </w:rPr>
      </w:pPr>
      <w:r w:rsidRPr="00222ECF">
        <w:rPr>
          <w:b/>
          <w:sz w:val="20"/>
          <w:szCs w:val="20"/>
        </w:rPr>
        <w:t>Autorizzazioni e concessioni</w:t>
      </w:r>
      <w:r w:rsidR="00E022C0" w:rsidRPr="00222ECF">
        <w:rPr>
          <w:b/>
          <w:sz w:val="20"/>
          <w:szCs w:val="20"/>
        </w:rPr>
        <w:t xml:space="preserve"> </w:t>
      </w:r>
    </w:p>
    <w:p w:rsidR="00B75C24" w:rsidRPr="0085031C" w:rsidRDefault="00B75C24">
      <w:pPr>
        <w:rPr>
          <w:sz w:val="16"/>
          <w:szCs w:val="16"/>
        </w:rPr>
      </w:pPr>
    </w:p>
    <w:tbl>
      <w:tblPr>
        <w:tblStyle w:val="Grigliatabella"/>
        <w:tblW w:w="0" w:type="auto"/>
        <w:tblLook w:val="04A0"/>
      </w:tblPr>
      <w:tblGrid>
        <w:gridCol w:w="2061"/>
        <w:gridCol w:w="2061"/>
        <w:gridCol w:w="2061"/>
        <w:gridCol w:w="2061"/>
        <w:gridCol w:w="2107"/>
        <w:gridCol w:w="2061"/>
        <w:gridCol w:w="2061"/>
      </w:tblGrid>
      <w:tr w:rsidR="00644E41" w:rsidRPr="0085031C" w:rsidTr="00644E41">
        <w:tc>
          <w:tcPr>
            <w:tcW w:w="2061" w:type="dxa"/>
          </w:tcPr>
          <w:p w:rsidR="00A30A92" w:rsidRPr="0085031C" w:rsidRDefault="007E6DB8">
            <w:pPr>
              <w:rPr>
                <w:b/>
                <w:sz w:val="16"/>
                <w:szCs w:val="16"/>
              </w:rPr>
            </w:pPr>
            <w:r>
              <w:rPr>
                <w:b/>
                <w:sz w:val="16"/>
                <w:szCs w:val="16"/>
              </w:rPr>
              <w:t xml:space="preserve">SETTORE </w:t>
            </w:r>
            <w:r w:rsidR="00346301">
              <w:rPr>
                <w:b/>
                <w:sz w:val="16"/>
                <w:szCs w:val="16"/>
              </w:rPr>
              <w:t>AMBIENTE</w:t>
            </w:r>
            <w:r w:rsidR="00C60352">
              <w:rPr>
                <w:b/>
                <w:sz w:val="16"/>
                <w:szCs w:val="16"/>
              </w:rPr>
              <w:t xml:space="preserve"> – MANUTENZIONE – ESPROPRI - ENERGIE</w:t>
            </w:r>
          </w:p>
        </w:tc>
        <w:tc>
          <w:tcPr>
            <w:tcW w:w="2061" w:type="dxa"/>
          </w:tcPr>
          <w:p w:rsidR="00B75C24" w:rsidRPr="0085031C" w:rsidRDefault="00A30A92">
            <w:pPr>
              <w:rPr>
                <w:b/>
                <w:sz w:val="16"/>
                <w:szCs w:val="16"/>
              </w:rPr>
            </w:pPr>
            <w:r>
              <w:rPr>
                <w:b/>
                <w:sz w:val="16"/>
                <w:szCs w:val="16"/>
              </w:rPr>
              <w:t xml:space="preserve">TIPOLOGIA </w:t>
            </w:r>
            <w:r w:rsidR="00B75C24" w:rsidRPr="0085031C">
              <w:rPr>
                <w:b/>
                <w:sz w:val="16"/>
                <w:szCs w:val="16"/>
              </w:rPr>
              <w:t>ATTO</w:t>
            </w:r>
            <w:r w:rsidR="0022576D">
              <w:rPr>
                <w:b/>
                <w:sz w:val="16"/>
                <w:szCs w:val="16"/>
              </w:rPr>
              <w:t xml:space="preserve"> </w:t>
            </w:r>
          </w:p>
        </w:tc>
        <w:tc>
          <w:tcPr>
            <w:tcW w:w="2061" w:type="dxa"/>
          </w:tcPr>
          <w:p w:rsidR="00B75C24" w:rsidRPr="0085031C" w:rsidRDefault="00B75C24">
            <w:pPr>
              <w:rPr>
                <w:b/>
                <w:sz w:val="16"/>
                <w:szCs w:val="16"/>
              </w:rPr>
            </w:pPr>
            <w:r w:rsidRPr="0085031C">
              <w:rPr>
                <w:b/>
                <w:sz w:val="16"/>
                <w:szCs w:val="16"/>
              </w:rPr>
              <w:t>NUMERO E DATA ATTO</w:t>
            </w:r>
          </w:p>
        </w:tc>
        <w:tc>
          <w:tcPr>
            <w:tcW w:w="2061" w:type="dxa"/>
          </w:tcPr>
          <w:p w:rsidR="00B75C24" w:rsidRPr="0085031C" w:rsidRDefault="00B75C24">
            <w:pPr>
              <w:rPr>
                <w:b/>
                <w:sz w:val="16"/>
                <w:szCs w:val="16"/>
              </w:rPr>
            </w:pPr>
            <w:r w:rsidRPr="0085031C">
              <w:rPr>
                <w:b/>
                <w:sz w:val="16"/>
                <w:szCs w:val="16"/>
              </w:rPr>
              <w:t>OGGETTO</w:t>
            </w:r>
          </w:p>
        </w:tc>
        <w:tc>
          <w:tcPr>
            <w:tcW w:w="2107" w:type="dxa"/>
          </w:tcPr>
          <w:p w:rsidR="00B75C24" w:rsidRPr="0085031C" w:rsidRDefault="00B75C24">
            <w:pPr>
              <w:rPr>
                <w:b/>
                <w:sz w:val="16"/>
                <w:szCs w:val="16"/>
              </w:rPr>
            </w:pPr>
            <w:r w:rsidRPr="0085031C">
              <w:rPr>
                <w:b/>
                <w:sz w:val="16"/>
                <w:szCs w:val="16"/>
              </w:rPr>
              <w:t>CONTENUTO</w:t>
            </w:r>
          </w:p>
        </w:tc>
        <w:tc>
          <w:tcPr>
            <w:tcW w:w="2061" w:type="dxa"/>
          </w:tcPr>
          <w:p w:rsidR="00B75C24" w:rsidRPr="0085031C" w:rsidRDefault="00B75C24">
            <w:pPr>
              <w:rPr>
                <w:b/>
                <w:sz w:val="16"/>
                <w:szCs w:val="16"/>
              </w:rPr>
            </w:pPr>
            <w:r w:rsidRPr="0085031C">
              <w:rPr>
                <w:b/>
                <w:sz w:val="16"/>
                <w:szCs w:val="16"/>
              </w:rPr>
              <w:t xml:space="preserve">SPESA PREVISTA </w:t>
            </w:r>
          </w:p>
        </w:tc>
        <w:tc>
          <w:tcPr>
            <w:tcW w:w="2061" w:type="dxa"/>
          </w:tcPr>
          <w:p w:rsidR="00B75C24" w:rsidRPr="0085031C" w:rsidRDefault="00B75C24">
            <w:pPr>
              <w:rPr>
                <w:b/>
                <w:sz w:val="16"/>
                <w:szCs w:val="16"/>
              </w:rPr>
            </w:pPr>
            <w:r w:rsidRPr="0085031C">
              <w:rPr>
                <w:b/>
                <w:sz w:val="16"/>
                <w:szCs w:val="16"/>
              </w:rPr>
              <w:t>ESTREMI AI PRINCIPALI DOCUMENTI CONTENUTI NEL FASCIC</w:t>
            </w:r>
            <w:r w:rsidR="005E4098" w:rsidRPr="0085031C">
              <w:rPr>
                <w:b/>
                <w:sz w:val="16"/>
                <w:szCs w:val="16"/>
              </w:rPr>
              <w:t xml:space="preserve">OLO </w:t>
            </w:r>
            <w:r w:rsidRPr="0085031C">
              <w:rPr>
                <w:b/>
                <w:sz w:val="16"/>
                <w:szCs w:val="16"/>
              </w:rPr>
              <w:t>RELATIVO AL PROCEDIMENTO</w:t>
            </w:r>
          </w:p>
        </w:tc>
      </w:tr>
      <w:tr w:rsidR="00644E41" w:rsidRPr="00710517" w:rsidTr="00644E41">
        <w:tc>
          <w:tcPr>
            <w:tcW w:w="2061" w:type="dxa"/>
          </w:tcPr>
          <w:p w:rsidR="00B75C24" w:rsidRDefault="007E6DB8">
            <w:pPr>
              <w:rPr>
                <w:sz w:val="16"/>
                <w:szCs w:val="16"/>
              </w:rPr>
            </w:pPr>
            <w:r w:rsidRPr="00710517">
              <w:rPr>
                <w:sz w:val="16"/>
                <w:szCs w:val="16"/>
              </w:rPr>
              <w:t>Responsabile del Servizio</w:t>
            </w:r>
          </w:p>
          <w:p w:rsidR="00C67AF7" w:rsidRPr="00710517" w:rsidRDefault="00C67AF7">
            <w:pPr>
              <w:rPr>
                <w:sz w:val="16"/>
                <w:szCs w:val="16"/>
              </w:rPr>
            </w:pPr>
            <w:r>
              <w:rPr>
                <w:sz w:val="16"/>
                <w:szCs w:val="16"/>
              </w:rPr>
              <w:t>Ing. Guido Girasoli</w:t>
            </w:r>
          </w:p>
        </w:tc>
        <w:tc>
          <w:tcPr>
            <w:tcW w:w="2061" w:type="dxa"/>
          </w:tcPr>
          <w:p w:rsidR="00B75C24" w:rsidRPr="00710517" w:rsidRDefault="00346301">
            <w:pPr>
              <w:rPr>
                <w:sz w:val="16"/>
                <w:szCs w:val="16"/>
              </w:rPr>
            </w:pPr>
            <w:r w:rsidRPr="00710517">
              <w:rPr>
                <w:sz w:val="16"/>
                <w:szCs w:val="16"/>
              </w:rPr>
              <w:t>Determina</w:t>
            </w:r>
          </w:p>
        </w:tc>
        <w:tc>
          <w:tcPr>
            <w:tcW w:w="2061" w:type="dxa"/>
          </w:tcPr>
          <w:p w:rsidR="00B75C24" w:rsidRPr="00710517" w:rsidRDefault="00346301">
            <w:pPr>
              <w:rPr>
                <w:sz w:val="16"/>
                <w:szCs w:val="16"/>
              </w:rPr>
            </w:pPr>
            <w:r w:rsidRPr="00710517">
              <w:rPr>
                <w:sz w:val="16"/>
                <w:szCs w:val="16"/>
              </w:rPr>
              <w:t>n.32 del 20.1.2015</w:t>
            </w:r>
          </w:p>
        </w:tc>
        <w:tc>
          <w:tcPr>
            <w:tcW w:w="2061" w:type="dxa"/>
          </w:tcPr>
          <w:p w:rsidR="00B75C24" w:rsidRPr="00710517" w:rsidRDefault="00346301">
            <w:pPr>
              <w:rPr>
                <w:sz w:val="16"/>
                <w:szCs w:val="16"/>
              </w:rPr>
            </w:pPr>
            <w:r w:rsidRPr="00710517">
              <w:rPr>
                <w:sz w:val="16"/>
                <w:szCs w:val="16"/>
              </w:rPr>
              <w:t xml:space="preserve">ASSEGNAZIONE AREA PER AMPLIAMENTO CAPPELLA CONFRATERNITA S.S. IMMACOLATA </w:t>
            </w:r>
            <w:proofErr w:type="spellStart"/>
            <w:r w:rsidRPr="00710517">
              <w:rPr>
                <w:sz w:val="16"/>
                <w:szCs w:val="16"/>
              </w:rPr>
              <w:t>DI</w:t>
            </w:r>
            <w:proofErr w:type="spellEnd"/>
            <w:r w:rsidRPr="00710517">
              <w:rPr>
                <w:sz w:val="16"/>
                <w:szCs w:val="16"/>
              </w:rPr>
              <w:t xml:space="preserve"> TUTINO NEL CIMITERO </w:t>
            </w:r>
            <w:proofErr w:type="spellStart"/>
            <w:r w:rsidRPr="00710517">
              <w:rPr>
                <w:sz w:val="16"/>
                <w:szCs w:val="16"/>
              </w:rPr>
              <w:t>DI</w:t>
            </w:r>
            <w:proofErr w:type="spellEnd"/>
            <w:r w:rsidRPr="00710517">
              <w:rPr>
                <w:sz w:val="16"/>
                <w:szCs w:val="16"/>
              </w:rPr>
              <w:t xml:space="preserve"> TRICASE.</w:t>
            </w:r>
          </w:p>
        </w:tc>
        <w:tc>
          <w:tcPr>
            <w:tcW w:w="2107" w:type="dxa"/>
          </w:tcPr>
          <w:p w:rsidR="00B75C24" w:rsidRPr="00710517" w:rsidRDefault="00346301">
            <w:pPr>
              <w:rPr>
                <w:sz w:val="16"/>
                <w:szCs w:val="16"/>
              </w:rPr>
            </w:pPr>
            <w:r w:rsidRPr="00710517">
              <w:rPr>
                <w:sz w:val="16"/>
                <w:szCs w:val="16"/>
              </w:rPr>
              <w:t>[…]</w:t>
            </w:r>
          </w:p>
          <w:p w:rsidR="00346301" w:rsidRPr="00710517" w:rsidRDefault="00346301" w:rsidP="00346301">
            <w:pPr>
              <w:jc w:val="both"/>
              <w:rPr>
                <w:rFonts w:cs="Arial"/>
                <w:b/>
                <w:bCs/>
                <w:sz w:val="16"/>
                <w:szCs w:val="16"/>
              </w:rPr>
            </w:pPr>
            <w:r w:rsidRPr="00710517">
              <w:rPr>
                <w:rFonts w:cs="Arial"/>
                <w:b/>
                <w:bCs/>
                <w:sz w:val="16"/>
                <w:szCs w:val="16"/>
              </w:rPr>
              <w:t>Premesso:</w:t>
            </w:r>
          </w:p>
          <w:p w:rsidR="00346301" w:rsidRPr="00710517" w:rsidRDefault="00346301" w:rsidP="00346301">
            <w:pPr>
              <w:pStyle w:val="Rientrocorpodeltesto"/>
              <w:widowControl w:val="0"/>
              <w:ind w:left="284" w:hanging="284"/>
              <w:rPr>
                <w:rFonts w:asciiTheme="minorHAnsi" w:hAnsiTheme="minorHAnsi"/>
                <w:sz w:val="16"/>
                <w:szCs w:val="16"/>
              </w:rPr>
            </w:pPr>
            <w:r w:rsidRPr="00710517">
              <w:rPr>
                <w:rFonts w:asciiTheme="minorHAnsi" w:hAnsiTheme="minorHAnsi"/>
                <w:sz w:val="16"/>
                <w:szCs w:val="16"/>
              </w:rPr>
              <w:t>-</w:t>
            </w:r>
            <w:r w:rsidRPr="00710517">
              <w:rPr>
                <w:rFonts w:asciiTheme="minorHAnsi" w:hAnsiTheme="minorHAnsi"/>
                <w:sz w:val="16"/>
                <w:szCs w:val="16"/>
              </w:rPr>
              <w:tab/>
              <w:t xml:space="preserve">che con </w:t>
            </w:r>
            <w:proofErr w:type="spellStart"/>
            <w:r w:rsidRPr="00710517">
              <w:rPr>
                <w:rFonts w:asciiTheme="minorHAnsi" w:hAnsiTheme="minorHAnsi"/>
                <w:sz w:val="16"/>
                <w:szCs w:val="16"/>
              </w:rPr>
              <w:t>D.C.C.</w:t>
            </w:r>
            <w:proofErr w:type="spellEnd"/>
            <w:r w:rsidRPr="00710517">
              <w:rPr>
                <w:rFonts w:asciiTheme="minorHAnsi" w:hAnsiTheme="minorHAnsi"/>
                <w:sz w:val="16"/>
                <w:szCs w:val="16"/>
              </w:rPr>
              <w:t xml:space="preserve"> n. 20/2002 integrata con </w:t>
            </w:r>
            <w:proofErr w:type="spellStart"/>
            <w:r w:rsidRPr="00710517">
              <w:rPr>
                <w:rFonts w:asciiTheme="minorHAnsi" w:hAnsiTheme="minorHAnsi"/>
                <w:sz w:val="16"/>
                <w:szCs w:val="16"/>
              </w:rPr>
              <w:t>D.C.C.</w:t>
            </w:r>
            <w:proofErr w:type="spellEnd"/>
            <w:r w:rsidRPr="00710517">
              <w:rPr>
                <w:rFonts w:asciiTheme="minorHAnsi" w:hAnsiTheme="minorHAnsi"/>
                <w:sz w:val="16"/>
                <w:szCs w:val="16"/>
              </w:rPr>
              <w:t xml:space="preserve"> n. 42/2012, Il Comune di Tricase ha approvato la zonizzazione del cimitero nuovo del capoluogo;</w:t>
            </w:r>
          </w:p>
          <w:p w:rsidR="00346301" w:rsidRPr="00710517" w:rsidRDefault="00346301" w:rsidP="00346301">
            <w:pPr>
              <w:pStyle w:val="Rientrocorpodeltesto"/>
              <w:widowControl w:val="0"/>
              <w:ind w:left="284" w:hanging="284"/>
              <w:rPr>
                <w:rFonts w:asciiTheme="minorHAnsi" w:hAnsiTheme="minorHAnsi"/>
                <w:sz w:val="16"/>
                <w:szCs w:val="16"/>
              </w:rPr>
            </w:pPr>
          </w:p>
          <w:p w:rsidR="00346301" w:rsidRPr="00710517" w:rsidRDefault="00346301" w:rsidP="00346301">
            <w:pPr>
              <w:pStyle w:val="Rientrocorpodeltesto"/>
              <w:widowControl w:val="0"/>
              <w:ind w:left="284" w:hanging="284"/>
              <w:rPr>
                <w:rFonts w:asciiTheme="minorHAnsi" w:hAnsiTheme="minorHAnsi"/>
                <w:sz w:val="16"/>
                <w:szCs w:val="16"/>
              </w:rPr>
            </w:pPr>
            <w:r w:rsidRPr="00710517">
              <w:rPr>
                <w:rFonts w:asciiTheme="minorHAnsi" w:hAnsiTheme="minorHAnsi"/>
                <w:sz w:val="16"/>
                <w:szCs w:val="16"/>
              </w:rPr>
              <w:t>-</w:t>
            </w:r>
            <w:r w:rsidRPr="00710517">
              <w:rPr>
                <w:rFonts w:asciiTheme="minorHAnsi" w:hAnsiTheme="minorHAnsi"/>
                <w:sz w:val="16"/>
                <w:szCs w:val="16"/>
              </w:rPr>
              <w:tab/>
              <w:t>che la distribuzione delle aree previste in tale zonizzazione consente la costruzione di loculi ed ossari da realizzarsi a cura del comune, delle confraternite o di privati cittadini;</w:t>
            </w:r>
          </w:p>
          <w:p w:rsidR="00346301" w:rsidRPr="00710517" w:rsidRDefault="00346301" w:rsidP="00346301">
            <w:pPr>
              <w:pStyle w:val="Rientrocorpodeltesto"/>
              <w:widowControl w:val="0"/>
              <w:ind w:left="284" w:hanging="284"/>
              <w:rPr>
                <w:rFonts w:asciiTheme="minorHAnsi" w:hAnsiTheme="minorHAnsi"/>
                <w:sz w:val="16"/>
                <w:szCs w:val="16"/>
                <w:highlight w:val="yellow"/>
              </w:rPr>
            </w:pPr>
          </w:p>
          <w:p w:rsidR="00346301" w:rsidRPr="00710517" w:rsidRDefault="00346301" w:rsidP="00346301">
            <w:pPr>
              <w:pStyle w:val="Corpodeltesto"/>
              <w:ind w:left="284" w:hanging="284"/>
              <w:rPr>
                <w:rFonts w:asciiTheme="minorHAnsi" w:hAnsiTheme="minorHAnsi"/>
                <w:sz w:val="16"/>
                <w:szCs w:val="16"/>
              </w:rPr>
            </w:pPr>
            <w:r w:rsidRPr="00710517">
              <w:rPr>
                <w:rFonts w:asciiTheme="minorHAnsi" w:hAnsiTheme="minorHAnsi"/>
                <w:sz w:val="16"/>
                <w:szCs w:val="16"/>
              </w:rPr>
              <w:t>-</w:t>
            </w:r>
            <w:r w:rsidRPr="00710517">
              <w:rPr>
                <w:rFonts w:asciiTheme="minorHAnsi" w:hAnsiTheme="minorHAnsi"/>
                <w:sz w:val="16"/>
                <w:szCs w:val="16"/>
              </w:rPr>
              <w:tab/>
              <w:t xml:space="preserve">che con nota, acquisita al protocollo al n. 19960 del 17.12.2014, il […] Priore della Confraternita SS. Immacolata di </w:t>
            </w:r>
            <w:proofErr w:type="spellStart"/>
            <w:r w:rsidRPr="00710517">
              <w:rPr>
                <w:rFonts w:asciiTheme="minorHAnsi" w:hAnsiTheme="minorHAnsi"/>
                <w:sz w:val="16"/>
                <w:szCs w:val="16"/>
              </w:rPr>
              <w:t>Tutino</w:t>
            </w:r>
            <w:proofErr w:type="spellEnd"/>
            <w:r w:rsidRPr="00710517">
              <w:rPr>
                <w:rFonts w:asciiTheme="minorHAnsi" w:hAnsiTheme="minorHAnsi"/>
                <w:sz w:val="16"/>
                <w:szCs w:val="16"/>
              </w:rPr>
              <w:t>, ha chiesto l’assegnazione dell’area adiacente alla cappella della Confraternita, per l’ampliamento della cappella stessa.</w:t>
            </w:r>
          </w:p>
          <w:p w:rsidR="00346301" w:rsidRPr="00710517" w:rsidRDefault="00346301" w:rsidP="00346301">
            <w:pPr>
              <w:pStyle w:val="Rientrocorpodeltesto"/>
              <w:widowControl w:val="0"/>
              <w:ind w:left="284" w:hanging="284"/>
              <w:rPr>
                <w:rFonts w:asciiTheme="minorHAnsi" w:hAnsiTheme="minorHAnsi"/>
                <w:sz w:val="16"/>
                <w:szCs w:val="16"/>
              </w:rPr>
            </w:pPr>
          </w:p>
          <w:p w:rsidR="00346301" w:rsidRPr="00710517" w:rsidRDefault="00346301" w:rsidP="00346301">
            <w:pPr>
              <w:pStyle w:val="Rientrocorpodeltesto"/>
              <w:widowControl w:val="0"/>
              <w:ind w:left="284" w:hanging="284"/>
              <w:rPr>
                <w:rFonts w:asciiTheme="minorHAnsi" w:hAnsiTheme="minorHAnsi"/>
                <w:sz w:val="16"/>
                <w:szCs w:val="16"/>
              </w:rPr>
            </w:pPr>
            <w:r w:rsidRPr="00710517">
              <w:rPr>
                <w:rFonts w:asciiTheme="minorHAnsi" w:hAnsiTheme="minorHAnsi"/>
                <w:sz w:val="16"/>
                <w:szCs w:val="16"/>
              </w:rPr>
              <w:t>-</w:t>
            </w:r>
            <w:r w:rsidRPr="00710517">
              <w:rPr>
                <w:rFonts w:asciiTheme="minorHAnsi" w:hAnsiTheme="minorHAnsi"/>
                <w:sz w:val="16"/>
                <w:szCs w:val="16"/>
              </w:rPr>
              <w:tab/>
              <w:t xml:space="preserve">che tale ampliamento avverrà nel rispetto delle già citate </w:t>
            </w:r>
            <w:proofErr w:type="spellStart"/>
            <w:r w:rsidRPr="00710517">
              <w:rPr>
                <w:rFonts w:asciiTheme="minorHAnsi" w:hAnsiTheme="minorHAnsi"/>
                <w:sz w:val="16"/>
                <w:szCs w:val="16"/>
              </w:rPr>
              <w:t>DD.C.C.</w:t>
            </w:r>
            <w:proofErr w:type="spellEnd"/>
            <w:r w:rsidRPr="00710517">
              <w:rPr>
                <w:rFonts w:asciiTheme="minorHAnsi" w:hAnsiTheme="minorHAnsi"/>
                <w:sz w:val="16"/>
                <w:szCs w:val="16"/>
              </w:rPr>
              <w:t xml:space="preserve"> n. 20/2002 e n. </w:t>
            </w:r>
            <w:r w:rsidRPr="00710517">
              <w:rPr>
                <w:rFonts w:asciiTheme="minorHAnsi" w:hAnsiTheme="minorHAnsi"/>
                <w:sz w:val="16"/>
                <w:szCs w:val="16"/>
              </w:rPr>
              <w:lastRenderedPageBreak/>
              <w:t xml:space="preserve">42/2012; </w:t>
            </w:r>
          </w:p>
          <w:p w:rsidR="00346301" w:rsidRPr="00710517" w:rsidRDefault="00346301" w:rsidP="00346301">
            <w:pPr>
              <w:pStyle w:val="Rientrocorpodeltesto"/>
              <w:widowControl w:val="0"/>
              <w:ind w:left="284" w:hanging="284"/>
              <w:rPr>
                <w:rFonts w:asciiTheme="minorHAnsi" w:hAnsiTheme="minorHAnsi"/>
                <w:sz w:val="16"/>
                <w:szCs w:val="16"/>
              </w:rPr>
            </w:pPr>
          </w:p>
          <w:p w:rsidR="00346301" w:rsidRPr="00710517" w:rsidRDefault="00346301" w:rsidP="00346301">
            <w:pPr>
              <w:pStyle w:val="Rientrocorpodeltesto"/>
              <w:widowControl w:val="0"/>
              <w:ind w:left="284" w:hanging="284"/>
              <w:rPr>
                <w:rFonts w:asciiTheme="minorHAnsi" w:hAnsiTheme="minorHAnsi"/>
                <w:sz w:val="16"/>
                <w:szCs w:val="16"/>
              </w:rPr>
            </w:pPr>
            <w:r w:rsidRPr="00710517">
              <w:rPr>
                <w:rFonts w:asciiTheme="minorHAnsi" w:hAnsiTheme="minorHAnsi"/>
                <w:sz w:val="16"/>
                <w:szCs w:val="16"/>
              </w:rPr>
              <w:t>-</w:t>
            </w:r>
            <w:r w:rsidRPr="00710517">
              <w:rPr>
                <w:rFonts w:asciiTheme="minorHAnsi" w:hAnsiTheme="minorHAnsi"/>
                <w:sz w:val="16"/>
                <w:szCs w:val="16"/>
              </w:rPr>
              <w:tab/>
              <w:t xml:space="preserve">che il costo di cessione delle aree alle confraternite è di € 26,00/mq, come da </w:t>
            </w:r>
            <w:proofErr w:type="spellStart"/>
            <w:r w:rsidRPr="00710517">
              <w:rPr>
                <w:rFonts w:asciiTheme="minorHAnsi" w:hAnsiTheme="minorHAnsi"/>
                <w:sz w:val="16"/>
                <w:szCs w:val="16"/>
              </w:rPr>
              <w:t>D.C.C.</w:t>
            </w:r>
            <w:proofErr w:type="spellEnd"/>
            <w:r w:rsidRPr="00710517">
              <w:rPr>
                <w:rFonts w:asciiTheme="minorHAnsi" w:hAnsiTheme="minorHAnsi"/>
                <w:sz w:val="16"/>
                <w:szCs w:val="16"/>
              </w:rPr>
              <w:t xml:space="preserve"> n. 20/2002; </w:t>
            </w:r>
          </w:p>
          <w:p w:rsidR="00346301" w:rsidRPr="00710517" w:rsidRDefault="00346301" w:rsidP="00346301">
            <w:pPr>
              <w:pStyle w:val="Rientrocorpodeltesto"/>
              <w:widowControl w:val="0"/>
              <w:ind w:left="284" w:hanging="284"/>
              <w:rPr>
                <w:rFonts w:asciiTheme="minorHAnsi" w:hAnsiTheme="minorHAnsi"/>
                <w:sz w:val="16"/>
                <w:szCs w:val="16"/>
              </w:rPr>
            </w:pPr>
          </w:p>
          <w:p w:rsidR="00346301" w:rsidRPr="00710517" w:rsidRDefault="00346301" w:rsidP="00346301">
            <w:pPr>
              <w:pStyle w:val="Rientrocorpodeltesto"/>
              <w:widowControl w:val="0"/>
              <w:ind w:left="284" w:hanging="284"/>
              <w:rPr>
                <w:rFonts w:asciiTheme="minorHAnsi" w:hAnsiTheme="minorHAnsi"/>
                <w:sz w:val="16"/>
                <w:szCs w:val="16"/>
              </w:rPr>
            </w:pPr>
            <w:r w:rsidRPr="00710517">
              <w:rPr>
                <w:rFonts w:asciiTheme="minorHAnsi" w:hAnsiTheme="minorHAnsi"/>
                <w:b/>
                <w:sz w:val="16"/>
                <w:szCs w:val="16"/>
              </w:rPr>
              <w:t>Ravvisata</w:t>
            </w:r>
            <w:r w:rsidRPr="00710517">
              <w:rPr>
                <w:rFonts w:asciiTheme="minorHAnsi" w:hAnsiTheme="minorHAnsi"/>
                <w:sz w:val="16"/>
                <w:szCs w:val="16"/>
              </w:rPr>
              <w:t xml:space="preserve"> la necessità di realizzare altri loculi;</w:t>
            </w:r>
          </w:p>
          <w:p w:rsidR="00346301" w:rsidRPr="00710517" w:rsidRDefault="00346301" w:rsidP="00346301">
            <w:pPr>
              <w:pStyle w:val="Rientrocorpodeltesto"/>
              <w:widowControl w:val="0"/>
              <w:ind w:left="284" w:hanging="284"/>
              <w:rPr>
                <w:rFonts w:asciiTheme="minorHAnsi" w:hAnsiTheme="minorHAnsi"/>
                <w:sz w:val="16"/>
                <w:szCs w:val="16"/>
              </w:rPr>
            </w:pPr>
          </w:p>
          <w:p w:rsidR="00346301" w:rsidRPr="00710517" w:rsidRDefault="00346301" w:rsidP="00346301">
            <w:pPr>
              <w:pStyle w:val="Rientrocorpodeltesto"/>
              <w:widowControl w:val="0"/>
              <w:ind w:left="284" w:hanging="284"/>
              <w:rPr>
                <w:rFonts w:asciiTheme="minorHAnsi" w:hAnsiTheme="minorHAnsi"/>
                <w:sz w:val="16"/>
                <w:szCs w:val="16"/>
              </w:rPr>
            </w:pPr>
            <w:r w:rsidRPr="00710517">
              <w:rPr>
                <w:rFonts w:asciiTheme="minorHAnsi" w:hAnsiTheme="minorHAnsi"/>
                <w:b/>
                <w:sz w:val="16"/>
                <w:szCs w:val="16"/>
              </w:rPr>
              <w:t>Ritenuto</w:t>
            </w:r>
            <w:r w:rsidRPr="00710517">
              <w:rPr>
                <w:rFonts w:asciiTheme="minorHAnsi" w:hAnsiTheme="minorHAnsi"/>
                <w:sz w:val="16"/>
                <w:szCs w:val="16"/>
              </w:rPr>
              <w:t xml:space="preserve"> per tutto quanto sopra di poter accogliere la richiesta della Confraternita;   </w:t>
            </w:r>
          </w:p>
          <w:p w:rsidR="00346301" w:rsidRPr="00710517" w:rsidRDefault="00346301" w:rsidP="00346301">
            <w:pPr>
              <w:pStyle w:val="Rientrocorpodeltesto"/>
              <w:widowControl w:val="0"/>
              <w:ind w:left="284" w:hanging="284"/>
              <w:rPr>
                <w:rFonts w:asciiTheme="minorHAnsi" w:hAnsiTheme="minorHAnsi"/>
                <w:sz w:val="16"/>
                <w:szCs w:val="16"/>
              </w:rPr>
            </w:pPr>
          </w:p>
          <w:p w:rsidR="00346301" w:rsidRPr="00710517" w:rsidRDefault="00346301" w:rsidP="00346301">
            <w:pPr>
              <w:jc w:val="both"/>
              <w:rPr>
                <w:rFonts w:cs="Arial"/>
                <w:bCs/>
                <w:sz w:val="16"/>
                <w:szCs w:val="16"/>
              </w:rPr>
            </w:pPr>
            <w:r w:rsidRPr="00710517">
              <w:rPr>
                <w:rFonts w:cs="Arial"/>
                <w:b/>
                <w:bCs/>
                <w:sz w:val="16"/>
                <w:szCs w:val="16"/>
              </w:rPr>
              <w:t xml:space="preserve">Eseguito </w:t>
            </w:r>
            <w:r w:rsidRPr="00710517">
              <w:rPr>
                <w:rFonts w:cs="Arial"/>
                <w:bCs/>
                <w:sz w:val="16"/>
                <w:szCs w:val="16"/>
              </w:rPr>
              <w:t>con esito favorevole il controllo preventivo di regolarità amministrativa del presente atto avendo verificato:</w:t>
            </w:r>
          </w:p>
          <w:p w:rsidR="00346301" w:rsidRPr="00710517" w:rsidRDefault="00346301" w:rsidP="00346301">
            <w:pPr>
              <w:ind w:left="851" w:hanging="284"/>
              <w:jc w:val="both"/>
              <w:rPr>
                <w:rFonts w:cs="Arial"/>
                <w:bCs/>
                <w:sz w:val="16"/>
                <w:szCs w:val="16"/>
              </w:rPr>
            </w:pPr>
            <w:r w:rsidRPr="00710517">
              <w:rPr>
                <w:rFonts w:cs="Arial"/>
                <w:bCs/>
                <w:sz w:val="16"/>
                <w:szCs w:val="16"/>
              </w:rPr>
              <w:t>a) rispetto delle normative comunitarie, statali regionali e regolamentari, generali e di settore;</w:t>
            </w:r>
          </w:p>
          <w:p w:rsidR="00346301" w:rsidRPr="00710517" w:rsidRDefault="00346301" w:rsidP="00346301">
            <w:pPr>
              <w:ind w:left="851" w:hanging="284"/>
              <w:jc w:val="both"/>
              <w:rPr>
                <w:rFonts w:cs="Arial"/>
                <w:bCs/>
                <w:sz w:val="16"/>
                <w:szCs w:val="16"/>
              </w:rPr>
            </w:pPr>
            <w:r w:rsidRPr="00710517">
              <w:rPr>
                <w:rFonts w:cs="Arial"/>
                <w:bCs/>
                <w:sz w:val="16"/>
                <w:szCs w:val="16"/>
              </w:rPr>
              <w:t>b) correttezza e regolarità della procedura;</w:t>
            </w:r>
          </w:p>
          <w:p w:rsidR="00346301" w:rsidRPr="00710517" w:rsidRDefault="00346301" w:rsidP="00346301">
            <w:pPr>
              <w:ind w:left="851" w:hanging="284"/>
              <w:jc w:val="both"/>
              <w:rPr>
                <w:rFonts w:cs="Arial"/>
                <w:bCs/>
                <w:sz w:val="16"/>
                <w:szCs w:val="16"/>
              </w:rPr>
            </w:pPr>
            <w:r w:rsidRPr="00710517">
              <w:rPr>
                <w:rFonts w:cs="Arial"/>
                <w:bCs/>
                <w:sz w:val="16"/>
                <w:szCs w:val="16"/>
              </w:rPr>
              <w:t>c) correttezza formale nella redazione dell'atto;</w:t>
            </w:r>
          </w:p>
          <w:p w:rsidR="00346301" w:rsidRPr="00710517" w:rsidRDefault="00346301" w:rsidP="00346301">
            <w:pPr>
              <w:jc w:val="both"/>
              <w:rPr>
                <w:rFonts w:cs="Arial"/>
                <w:bCs/>
                <w:sz w:val="16"/>
                <w:szCs w:val="16"/>
              </w:rPr>
            </w:pPr>
            <w:r w:rsidRPr="00710517">
              <w:rPr>
                <w:rFonts w:cs="Arial"/>
                <w:b/>
                <w:bCs/>
                <w:sz w:val="16"/>
                <w:szCs w:val="16"/>
              </w:rPr>
              <w:t>Acquisito</w:t>
            </w:r>
            <w:r w:rsidRPr="00710517">
              <w:rPr>
                <w:rFonts w:cs="Arial"/>
                <w:bCs/>
                <w:sz w:val="16"/>
                <w:szCs w:val="16"/>
              </w:rPr>
              <w:t xml:space="preserve"> il seguente parere sulla regolarità contabile espresso dal Responsabile dei Servizi Finanziari: "favorevole".</w:t>
            </w:r>
          </w:p>
          <w:p w:rsidR="00346301" w:rsidRPr="00710517" w:rsidRDefault="00346301" w:rsidP="00346301">
            <w:pPr>
              <w:jc w:val="both"/>
              <w:rPr>
                <w:rFonts w:cs="Arial"/>
                <w:sz w:val="16"/>
                <w:szCs w:val="16"/>
              </w:rPr>
            </w:pPr>
            <w:r w:rsidRPr="00710517">
              <w:rPr>
                <w:rFonts w:cs="Arial"/>
                <w:b/>
                <w:bCs/>
                <w:sz w:val="16"/>
                <w:szCs w:val="16"/>
              </w:rPr>
              <w:t>Visto</w:t>
            </w:r>
            <w:r w:rsidRPr="00710517">
              <w:rPr>
                <w:rFonts w:cs="Arial"/>
                <w:sz w:val="16"/>
                <w:szCs w:val="16"/>
              </w:rPr>
              <w:t xml:space="preserve"> il Regolamento comunale di contabilità;</w:t>
            </w:r>
          </w:p>
          <w:p w:rsidR="00346301" w:rsidRPr="00710517" w:rsidRDefault="00346301" w:rsidP="00346301">
            <w:pPr>
              <w:pStyle w:val="Rientrocorpodeltesto"/>
              <w:widowControl w:val="0"/>
              <w:ind w:left="284" w:hanging="284"/>
              <w:rPr>
                <w:rFonts w:asciiTheme="minorHAnsi" w:hAnsiTheme="minorHAnsi"/>
                <w:sz w:val="16"/>
                <w:szCs w:val="16"/>
              </w:rPr>
            </w:pPr>
            <w:r w:rsidRPr="00710517">
              <w:rPr>
                <w:rFonts w:asciiTheme="minorHAnsi" w:hAnsiTheme="minorHAnsi"/>
                <w:b/>
                <w:bCs/>
                <w:sz w:val="16"/>
                <w:szCs w:val="16"/>
              </w:rPr>
              <w:t>Visto</w:t>
            </w:r>
            <w:r w:rsidRPr="00710517">
              <w:rPr>
                <w:rFonts w:asciiTheme="minorHAnsi" w:hAnsiTheme="minorHAnsi"/>
                <w:sz w:val="16"/>
                <w:szCs w:val="16"/>
              </w:rPr>
              <w:t xml:space="preserve"> il T.U. approvato con </w:t>
            </w:r>
            <w:proofErr w:type="spellStart"/>
            <w:r w:rsidRPr="00710517">
              <w:rPr>
                <w:rFonts w:asciiTheme="minorHAnsi" w:hAnsiTheme="minorHAnsi"/>
                <w:sz w:val="16"/>
                <w:szCs w:val="16"/>
              </w:rPr>
              <w:t>D.Lgs</w:t>
            </w:r>
            <w:proofErr w:type="spellEnd"/>
            <w:r w:rsidRPr="00710517">
              <w:rPr>
                <w:rFonts w:asciiTheme="minorHAnsi" w:hAnsiTheme="minorHAnsi"/>
                <w:sz w:val="16"/>
                <w:szCs w:val="16"/>
              </w:rPr>
              <w:t xml:space="preserve"> n. 267/2000;</w:t>
            </w:r>
          </w:p>
          <w:p w:rsidR="00346301" w:rsidRPr="00710517" w:rsidRDefault="00346301" w:rsidP="00346301">
            <w:pPr>
              <w:pStyle w:val="Rientrocorpodeltesto"/>
              <w:widowControl w:val="0"/>
              <w:ind w:left="284" w:hanging="284"/>
              <w:rPr>
                <w:rFonts w:asciiTheme="minorHAnsi" w:hAnsiTheme="minorHAnsi"/>
                <w:sz w:val="16"/>
                <w:szCs w:val="16"/>
              </w:rPr>
            </w:pPr>
          </w:p>
          <w:p w:rsidR="00346301" w:rsidRPr="00710517" w:rsidRDefault="00346301" w:rsidP="00346301">
            <w:pPr>
              <w:jc w:val="center"/>
              <w:rPr>
                <w:rFonts w:cs="Arial"/>
                <w:b/>
                <w:bCs/>
                <w:sz w:val="16"/>
                <w:szCs w:val="16"/>
              </w:rPr>
            </w:pPr>
            <w:r w:rsidRPr="00710517">
              <w:rPr>
                <w:rFonts w:cs="Arial"/>
                <w:b/>
                <w:bCs/>
                <w:sz w:val="16"/>
                <w:szCs w:val="16"/>
              </w:rPr>
              <w:t>D E T E R M I N A</w:t>
            </w:r>
          </w:p>
          <w:p w:rsidR="00346301" w:rsidRPr="00710517" w:rsidRDefault="00346301" w:rsidP="00346301">
            <w:pPr>
              <w:jc w:val="center"/>
              <w:rPr>
                <w:rFonts w:cs="Arial"/>
                <w:b/>
                <w:bCs/>
                <w:sz w:val="16"/>
                <w:szCs w:val="16"/>
                <w:highlight w:val="yellow"/>
              </w:rPr>
            </w:pPr>
          </w:p>
          <w:p w:rsidR="00346301" w:rsidRPr="00710517" w:rsidRDefault="00346301" w:rsidP="00346301">
            <w:pPr>
              <w:pStyle w:val="Testonormale"/>
              <w:ind w:left="360" w:hanging="360"/>
              <w:jc w:val="both"/>
              <w:rPr>
                <w:rFonts w:asciiTheme="minorHAnsi" w:hAnsiTheme="minorHAnsi" w:cs="Arial"/>
                <w:sz w:val="16"/>
                <w:szCs w:val="16"/>
              </w:rPr>
            </w:pPr>
            <w:r w:rsidRPr="00710517">
              <w:rPr>
                <w:rFonts w:asciiTheme="minorHAnsi" w:hAnsiTheme="minorHAnsi" w:cs="Arial"/>
                <w:b/>
                <w:bCs/>
                <w:sz w:val="16"/>
                <w:szCs w:val="16"/>
              </w:rPr>
              <w:t>1)</w:t>
            </w:r>
            <w:r w:rsidRPr="00710517">
              <w:rPr>
                <w:rFonts w:asciiTheme="minorHAnsi" w:hAnsiTheme="minorHAnsi" w:cs="Arial"/>
                <w:sz w:val="16"/>
                <w:szCs w:val="16"/>
              </w:rPr>
              <w:tab/>
              <w:t xml:space="preserve">Assegnare al […]Priore </w:t>
            </w:r>
            <w:r w:rsidRPr="00710517">
              <w:rPr>
                <w:rFonts w:asciiTheme="minorHAnsi" w:hAnsiTheme="minorHAnsi" w:cs="Arial"/>
                <w:sz w:val="16"/>
                <w:szCs w:val="16"/>
              </w:rPr>
              <w:lastRenderedPageBreak/>
              <w:t xml:space="preserve">della Confraternita SS. Immacolata di </w:t>
            </w:r>
            <w:proofErr w:type="spellStart"/>
            <w:r w:rsidRPr="00710517">
              <w:rPr>
                <w:rFonts w:asciiTheme="minorHAnsi" w:hAnsiTheme="minorHAnsi" w:cs="Arial"/>
                <w:sz w:val="16"/>
                <w:szCs w:val="16"/>
              </w:rPr>
              <w:t>Tutino</w:t>
            </w:r>
            <w:proofErr w:type="spellEnd"/>
            <w:r w:rsidRPr="00710517">
              <w:rPr>
                <w:rFonts w:asciiTheme="minorHAnsi" w:hAnsiTheme="minorHAnsi" w:cs="Arial"/>
                <w:sz w:val="16"/>
                <w:szCs w:val="16"/>
              </w:rPr>
              <w:t>, l’area adiacente alla cappella della Confraternita stessa, delle dimensioni di m 13,50 x m 10,15 circa, salvo più esatta misurazione da effettuarsi prima della stipula della convenzione, al costo di € 26,00 al mq per un totale di € 3.562,52 salvo conguaglio.</w:t>
            </w:r>
          </w:p>
          <w:p w:rsidR="00346301" w:rsidRPr="00710517" w:rsidRDefault="00346301" w:rsidP="00346301">
            <w:pPr>
              <w:pStyle w:val="Testonormale"/>
              <w:ind w:left="360" w:hanging="360"/>
              <w:jc w:val="both"/>
              <w:rPr>
                <w:rFonts w:asciiTheme="minorHAnsi" w:hAnsiTheme="minorHAnsi" w:cs="Arial"/>
                <w:sz w:val="16"/>
                <w:szCs w:val="16"/>
              </w:rPr>
            </w:pPr>
          </w:p>
          <w:p w:rsidR="00346301" w:rsidRPr="00710517" w:rsidRDefault="00346301" w:rsidP="00346301">
            <w:pPr>
              <w:pStyle w:val="Testonormale"/>
              <w:ind w:left="360" w:hanging="360"/>
              <w:jc w:val="both"/>
              <w:rPr>
                <w:rFonts w:asciiTheme="minorHAnsi" w:hAnsiTheme="minorHAnsi" w:cs="Arial"/>
                <w:bCs/>
                <w:iCs/>
                <w:sz w:val="16"/>
                <w:szCs w:val="16"/>
              </w:rPr>
            </w:pPr>
            <w:r w:rsidRPr="00710517">
              <w:rPr>
                <w:rFonts w:asciiTheme="minorHAnsi" w:hAnsiTheme="minorHAnsi" w:cs="Arial"/>
                <w:b/>
                <w:sz w:val="16"/>
                <w:szCs w:val="16"/>
              </w:rPr>
              <w:t>2)</w:t>
            </w:r>
            <w:r w:rsidRPr="00710517">
              <w:rPr>
                <w:rFonts w:asciiTheme="minorHAnsi" w:hAnsiTheme="minorHAnsi" w:cs="Arial"/>
                <w:b/>
                <w:sz w:val="16"/>
                <w:szCs w:val="16"/>
              </w:rPr>
              <w:tab/>
            </w:r>
            <w:r w:rsidRPr="00710517">
              <w:rPr>
                <w:rFonts w:asciiTheme="minorHAnsi" w:hAnsiTheme="minorHAnsi" w:cs="Arial"/>
                <w:sz w:val="16"/>
                <w:szCs w:val="16"/>
              </w:rPr>
              <w:t>Procedere alla stipula del relativo contratto per l'assegnazione dell'area richiesta.</w:t>
            </w:r>
          </w:p>
          <w:p w:rsidR="00346301" w:rsidRPr="00710517" w:rsidRDefault="00435584">
            <w:pPr>
              <w:rPr>
                <w:sz w:val="16"/>
                <w:szCs w:val="16"/>
              </w:rPr>
            </w:pPr>
            <w:r>
              <w:rPr>
                <w:sz w:val="16"/>
                <w:szCs w:val="16"/>
              </w:rPr>
              <w:t>[…]</w:t>
            </w:r>
          </w:p>
        </w:tc>
        <w:tc>
          <w:tcPr>
            <w:tcW w:w="2061" w:type="dxa"/>
          </w:tcPr>
          <w:p w:rsidR="00B75C24" w:rsidRPr="00710517" w:rsidRDefault="00B75C24">
            <w:pPr>
              <w:rPr>
                <w:sz w:val="16"/>
                <w:szCs w:val="16"/>
              </w:rPr>
            </w:pPr>
          </w:p>
        </w:tc>
        <w:tc>
          <w:tcPr>
            <w:tcW w:w="2061" w:type="dxa"/>
          </w:tcPr>
          <w:p w:rsidR="00B75C24" w:rsidRPr="00710517" w:rsidRDefault="00346301">
            <w:pPr>
              <w:rPr>
                <w:sz w:val="16"/>
                <w:szCs w:val="16"/>
              </w:rPr>
            </w:pPr>
            <w:r w:rsidRPr="00710517">
              <w:rPr>
                <w:sz w:val="16"/>
                <w:szCs w:val="16"/>
              </w:rPr>
              <w:t xml:space="preserve">nota, acquisita al protocollo al n. 19960 del 17.12.2014, </w:t>
            </w:r>
            <w:r w:rsidR="001D6C34">
              <w:rPr>
                <w:sz w:val="16"/>
                <w:szCs w:val="16"/>
              </w:rPr>
              <w:t xml:space="preserve">con la quale </w:t>
            </w:r>
            <w:r w:rsidRPr="00710517">
              <w:rPr>
                <w:sz w:val="16"/>
                <w:szCs w:val="16"/>
              </w:rPr>
              <w:t xml:space="preserve">il Priore della Confraternita SS. Immacolata di </w:t>
            </w:r>
            <w:proofErr w:type="spellStart"/>
            <w:r w:rsidRPr="00710517">
              <w:rPr>
                <w:sz w:val="16"/>
                <w:szCs w:val="16"/>
              </w:rPr>
              <w:t>Tutino</w:t>
            </w:r>
            <w:proofErr w:type="spellEnd"/>
            <w:r w:rsidRPr="00710517">
              <w:rPr>
                <w:sz w:val="16"/>
                <w:szCs w:val="16"/>
              </w:rPr>
              <w:t>, ha chiesto l’assegnazione dell’area adiacente alla cappella della Confraternita, per l’ampliamento della cappella stessa</w:t>
            </w:r>
          </w:p>
        </w:tc>
      </w:tr>
      <w:tr w:rsidR="00644E41" w:rsidRPr="00710517" w:rsidTr="00644E41">
        <w:tc>
          <w:tcPr>
            <w:tcW w:w="2061" w:type="dxa"/>
          </w:tcPr>
          <w:p w:rsidR="00B75C24" w:rsidRDefault="00E72D44">
            <w:pPr>
              <w:rPr>
                <w:sz w:val="16"/>
                <w:szCs w:val="16"/>
              </w:rPr>
            </w:pPr>
            <w:r w:rsidRPr="00710517">
              <w:rPr>
                <w:sz w:val="16"/>
                <w:szCs w:val="16"/>
              </w:rPr>
              <w:lastRenderedPageBreak/>
              <w:t>Responsabile del Servizio</w:t>
            </w:r>
          </w:p>
          <w:p w:rsidR="00277602" w:rsidRPr="00710517" w:rsidRDefault="00277602">
            <w:pPr>
              <w:rPr>
                <w:sz w:val="16"/>
                <w:szCs w:val="16"/>
              </w:rPr>
            </w:pPr>
            <w:r>
              <w:rPr>
                <w:sz w:val="16"/>
                <w:szCs w:val="16"/>
              </w:rPr>
              <w:t>Ing. Guido Girasoli</w:t>
            </w:r>
          </w:p>
        </w:tc>
        <w:tc>
          <w:tcPr>
            <w:tcW w:w="2061" w:type="dxa"/>
          </w:tcPr>
          <w:p w:rsidR="00B75C24" w:rsidRPr="00710517" w:rsidRDefault="00853692">
            <w:pPr>
              <w:rPr>
                <w:sz w:val="16"/>
                <w:szCs w:val="16"/>
              </w:rPr>
            </w:pPr>
            <w:r w:rsidRPr="00710517">
              <w:rPr>
                <w:sz w:val="16"/>
                <w:szCs w:val="16"/>
              </w:rPr>
              <w:t>Determinazione</w:t>
            </w:r>
          </w:p>
        </w:tc>
        <w:tc>
          <w:tcPr>
            <w:tcW w:w="2061" w:type="dxa"/>
          </w:tcPr>
          <w:p w:rsidR="00B75C24" w:rsidRPr="00710517" w:rsidRDefault="00853692">
            <w:pPr>
              <w:rPr>
                <w:sz w:val="16"/>
                <w:szCs w:val="16"/>
              </w:rPr>
            </w:pPr>
            <w:r w:rsidRPr="00710517">
              <w:rPr>
                <w:sz w:val="16"/>
                <w:szCs w:val="16"/>
              </w:rPr>
              <w:t>n.45 del 21.1.2015</w:t>
            </w:r>
          </w:p>
        </w:tc>
        <w:tc>
          <w:tcPr>
            <w:tcW w:w="2061" w:type="dxa"/>
          </w:tcPr>
          <w:p w:rsidR="00B75C24" w:rsidRPr="00710517" w:rsidRDefault="00853692" w:rsidP="00853692">
            <w:pPr>
              <w:ind w:left="284" w:hanging="284"/>
              <w:jc w:val="both"/>
              <w:rPr>
                <w:sz w:val="16"/>
                <w:szCs w:val="16"/>
              </w:rPr>
            </w:pPr>
            <w:r w:rsidRPr="00710517">
              <w:rPr>
                <w:sz w:val="16"/>
                <w:szCs w:val="16"/>
              </w:rPr>
              <w:t xml:space="preserve">INTERVENTI </w:t>
            </w:r>
            <w:proofErr w:type="spellStart"/>
            <w:r w:rsidRPr="00710517">
              <w:rPr>
                <w:sz w:val="16"/>
                <w:szCs w:val="16"/>
              </w:rPr>
              <w:t>DI</w:t>
            </w:r>
            <w:proofErr w:type="spellEnd"/>
            <w:r w:rsidRPr="00710517">
              <w:rPr>
                <w:sz w:val="16"/>
                <w:szCs w:val="16"/>
              </w:rPr>
              <w:t xml:space="preserve"> SISTEMAZIONE, AMMODERNAMENTO E POTENZIAMENTO DEL CENTRO COMUNALE </w:t>
            </w:r>
            <w:proofErr w:type="spellStart"/>
            <w:r w:rsidRPr="00710517">
              <w:rPr>
                <w:sz w:val="16"/>
                <w:szCs w:val="16"/>
              </w:rPr>
              <w:t>DI</w:t>
            </w:r>
            <w:proofErr w:type="spellEnd"/>
            <w:r w:rsidRPr="00710517">
              <w:rPr>
                <w:sz w:val="16"/>
                <w:szCs w:val="16"/>
              </w:rPr>
              <w:t xml:space="preserve"> RACCOLTA - AUTORIZZAZIONE REDAZIONE PERIZIA </w:t>
            </w:r>
            <w:proofErr w:type="spellStart"/>
            <w:r w:rsidRPr="00710517">
              <w:rPr>
                <w:sz w:val="16"/>
                <w:szCs w:val="16"/>
              </w:rPr>
              <w:t>DI</w:t>
            </w:r>
            <w:proofErr w:type="spellEnd"/>
            <w:r w:rsidRPr="00710517">
              <w:rPr>
                <w:sz w:val="16"/>
                <w:szCs w:val="16"/>
              </w:rPr>
              <w:t xml:space="preserve"> VARIANTE.</w:t>
            </w:r>
          </w:p>
        </w:tc>
        <w:tc>
          <w:tcPr>
            <w:tcW w:w="2107" w:type="dxa"/>
          </w:tcPr>
          <w:p w:rsidR="00853692" w:rsidRPr="00710517" w:rsidRDefault="00853692" w:rsidP="00853692">
            <w:pPr>
              <w:jc w:val="both"/>
              <w:rPr>
                <w:rFonts w:cs="Arial"/>
                <w:b/>
                <w:bCs/>
                <w:sz w:val="16"/>
                <w:szCs w:val="16"/>
              </w:rPr>
            </w:pPr>
            <w:r w:rsidRPr="00710517">
              <w:rPr>
                <w:rFonts w:cs="Arial"/>
                <w:b/>
                <w:bCs/>
                <w:sz w:val="16"/>
                <w:szCs w:val="16"/>
              </w:rPr>
              <w:t>[…]</w:t>
            </w:r>
          </w:p>
          <w:p w:rsidR="00853692" w:rsidRPr="00710517" w:rsidRDefault="00853692" w:rsidP="00853692">
            <w:pPr>
              <w:jc w:val="both"/>
              <w:rPr>
                <w:rFonts w:cs="Arial"/>
                <w:sz w:val="16"/>
                <w:szCs w:val="16"/>
              </w:rPr>
            </w:pPr>
            <w:r w:rsidRPr="00710517">
              <w:rPr>
                <w:rFonts w:cs="Arial"/>
                <w:b/>
                <w:bCs/>
                <w:sz w:val="16"/>
                <w:szCs w:val="16"/>
              </w:rPr>
              <w:t>Premesso</w:t>
            </w:r>
            <w:r w:rsidRPr="00710517">
              <w:rPr>
                <w:rFonts w:cs="Arial"/>
                <w:sz w:val="16"/>
                <w:szCs w:val="16"/>
              </w:rPr>
              <w:t>:</w:t>
            </w:r>
          </w:p>
          <w:p w:rsidR="00853692" w:rsidRPr="00710517" w:rsidRDefault="00853692" w:rsidP="00853692">
            <w:pPr>
              <w:ind w:left="113" w:hanging="113"/>
              <w:jc w:val="both"/>
              <w:rPr>
                <w:rFonts w:cs="Arial"/>
                <w:sz w:val="16"/>
                <w:szCs w:val="16"/>
              </w:rPr>
            </w:pPr>
            <w:r w:rsidRPr="00710517">
              <w:rPr>
                <w:rFonts w:cs="Arial"/>
                <w:sz w:val="16"/>
                <w:szCs w:val="16"/>
              </w:rPr>
              <w:t>-</w:t>
            </w:r>
            <w:r w:rsidRPr="00710517">
              <w:rPr>
                <w:rFonts w:cs="Arial"/>
                <w:sz w:val="16"/>
                <w:szCs w:val="16"/>
              </w:rPr>
              <w:tab/>
            </w:r>
            <w:r w:rsidRPr="00710517">
              <w:rPr>
                <w:rFonts w:cs="Arial"/>
                <w:bCs/>
                <w:sz w:val="16"/>
                <w:szCs w:val="16"/>
              </w:rPr>
              <w:t>che</w:t>
            </w:r>
            <w:r w:rsidRPr="00710517">
              <w:rPr>
                <w:rFonts w:cs="Arial"/>
                <w:sz w:val="16"/>
                <w:szCs w:val="16"/>
              </w:rPr>
              <w:t xml:space="preserve"> con </w:t>
            </w:r>
            <w:proofErr w:type="spellStart"/>
            <w:r w:rsidRPr="00710517">
              <w:rPr>
                <w:rFonts w:cs="Arial"/>
                <w:sz w:val="16"/>
                <w:szCs w:val="16"/>
              </w:rPr>
              <w:t>D.G.M.</w:t>
            </w:r>
            <w:proofErr w:type="spellEnd"/>
            <w:r w:rsidRPr="00710517">
              <w:rPr>
                <w:rFonts w:cs="Arial"/>
                <w:sz w:val="16"/>
                <w:szCs w:val="16"/>
              </w:rPr>
              <w:t xml:space="preserve"> n. 119 del 23.05.2014 e successiva </w:t>
            </w:r>
            <w:proofErr w:type="spellStart"/>
            <w:r w:rsidRPr="00710517">
              <w:rPr>
                <w:rFonts w:cs="Arial"/>
                <w:sz w:val="16"/>
                <w:szCs w:val="16"/>
              </w:rPr>
              <w:t>D.R.S.</w:t>
            </w:r>
            <w:proofErr w:type="spellEnd"/>
            <w:r w:rsidRPr="00710517">
              <w:rPr>
                <w:rFonts w:cs="Arial"/>
                <w:sz w:val="16"/>
                <w:szCs w:val="16"/>
              </w:rPr>
              <w:t xml:space="preserve"> n. 636 del 13.06.2014 è stato approvato il progetto degli interventi di sistemazione, ammodernamento e potenziamento CCR (Centro comunale Raccolta "</w:t>
            </w:r>
            <w:proofErr w:type="spellStart"/>
            <w:r w:rsidRPr="00710517">
              <w:rPr>
                <w:rFonts w:cs="Arial"/>
                <w:sz w:val="16"/>
                <w:szCs w:val="16"/>
              </w:rPr>
              <w:t>ecocentro</w:t>
            </w:r>
            <w:proofErr w:type="spellEnd"/>
            <w:r w:rsidRPr="00710517">
              <w:rPr>
                <w:rFonts w:cs="Arial"/>
                <w:sz w:val="16"/>
                <w:szCs w:val="16"/>
              </w:rPr>
              <w:t>") redatto dall’arch. Antonio Mangia, dell’importo complessivo di € 84.964,93 finanziato con fondi trasferiti dall'ATO Le 3, giusto decreto n. 12 del 30.11.2012.</w:t>
            </w:r>
          </w:p>
          <w:p w:rsidR="00853692" w:rsidRPr="00710517" w:rsidRDefault="00853692" w:rsidP="00853692">
            <w:pPr>
              <w:ind w:left="113" w:hanging="113"/>
              <w:jc w:val="both"/>
              <w:rPr>
                <w:rFonts w:cs="Arial"/>
                <w:sz w:val="16"/>
                <w:szCs w:val="16"/>
                <w:highlight w:val="yellow"/>
              </w:rPr>
            </w:pPr>
          </w:p>
          <w:p w:rsidR="00853692" w:rsidRPr="00710517" w:rsidRDefault="00853692" w:rsidP="00853692">
            <w:pPr>
              <w:ind w:left="113" w:hanging="113"/>
              <w:jc w:val="both"/>
              <w:rPr>
                <w:rFonts w:cs="Arial"/>
                <w:sz w:val="16"/>
                <w:szCs w:val="16"/>
              </w:rPr>
            </w:pPr>
            <w:r w:rsidRPr="00710517">
              <w:rPr>
                <w:rFonts w:cs="Arial"/>
                <w:sz w:val="16"/>
                <w:szCs w:val="16"/>
              </w:rPr>
              <w:t>-</w:t>
            </w:r>
            <w:r w:rsidRPr="00710517">
              <w:rPr>
                <w:rFonts w:cs="Arial"/>
                <w:sz w:val="16"/>
                <w:szCs w:val="16"/>
              </w:rPr>
              <w:tab/>
            </w:r>
            <w:r w:rsidRPr="00710517">
              <w:rPr>
                <w:rFonts w:cs="Arial"/>
                <w:bCs/>
                <w:sz w:val="16"/>
                <w:szCs w:val="16"/>
              </w:rPr>
              <w:t>che</w:t>
            </w:r>
            <w:r w:rsidRPr="00710517">
              <w:rPr>
                <w:rFonts w:cs="Arial"/>
                <w:sz w:val="16"/>
                <w:szCs w:val="16"/>
              </w:rPr>
              <w:t xml:space="preserve"> con </w:t>
            </w:r>
            <w:proofErr w:type="spellStart"/>
            <w:r w:rsidRPr="00710517">
              <w:rPr>
                <w:rFonts w:cs="Arial"/>
                <w:sz w:val="16"/>
                <w:szCs w:val="16"/>
              </w:rPr>
              <w:t>D.R.S</w:t>
            </w:r>
            <w:proofErr w:type="spellEnd"/>
            <w:r w:rsidRPr="00710517">
              <w:rPr>
                <w:rFonts w:cs="Arial"/>
                <w:sz w:val="16"/>
                <w:szCs w:val="16"/>
              </w:rPr>
              <w:t xml:space="preserve">: n. 814 del 31.07.2014 è stato approvato il verbale di gara e sono stati affidati i lavori alla ditta FELLINE s.r.l. per l'importo complessivo di € 58.758,23 (€ 57.230,77 + € 1.527,46 </w:t>
            </w:r>
            <w:r w:rsidRPr="00710517">
              <w:rPr>
                <w:rFonts w:cs="Arial"/>
                <w:sz w:val="16"/>
                <w:szCs w:val="16"/>
              </w:rPr>
              <w:lastRenderedPageBreak/>
              <w:t>per oneri di sicurezza, giusto contratto del 05.11.2014 n. 2275 di rep.;</w:t>
            </w:r>
          </w:p>
          <w:p w:rsidR="00853692" w:rsidRPr="00710517" w:rsidRDefault="00853692" w:rsidP="00853692">
            <w:pPr>
              <w:jc w:val="both"/>
              <w:rPr>
                <w:rFonts w:cs="Arial"/>
                <w:sz w:val="16"/>
                <w:szCs w:val="16"/>
              </w:rPr>
            </w:pPr>
          </w:p>
          <w:p w:rsidR="00853692" w:rsidRPr="00710517" w:rsidRDefault="00853692" w:rsidP="00853692">
            <w:pPr>
              <w:pStyle w:val="Corpodeltesto"/>
              <w:tabs>
                <w:tab w:val="left" w:pos="1080"/>
              </w:tabs>
              <w:rPr>
                <w:rFonts w:asciiTheme="minorHAnsi" w:hAnsiTheme="minorHAnsi"/>
                <w:sz w:val="16"/>
                <w:szCs w:val="16"/>
              </w:rPr>
            </w:pPr>
            <w:r w:rsidRPr="00710517">
              <w:rPr>
                <w:rFonts w:asciiTheme="minorHAnsi" w:hAnsiTheme="minorHAnsi"/>
                <w:b/>
                <w:bCs/>
                <w:sz w:val="16"/>
                <w:szCs w:val="16"/>
              </w:rPr>
              <w:t>Vista</w:t>
            </w:r>
            <w:r w:rsidRPr="00710517">
              <w:rPr>
                <w:rFonts w:asciiTheme="minorHAnsi" w:hAnsiTheme="minorHAnsi"/>
                <w:sz w:val="16"/>
                <w:szCs w:val="16"/>
              </w:rPr>
              <w:t xml:space="preserve"> la nota acquisita al protocollo comunale in data 30.12.2014 al n. 20452, con la quale l’arch. Antonio Mangia, Direttore dei lavori in argomento, chiede l’autorizzazione alla redazione di una perizia di variante dell’opera, resasi necessaria in conseguenza del nuovo regolamento regionale n. 26 del 09.12.2013 "Disciplina delle acque meteoriche di dilavamento e di prima pioggia" in quanto ai sensi dell'art. 15 del medesimo R.R., prima dell'inizio dei lavori, occorre richiedere all'autorità competente (Provincia di Lecce) apposita autorizzazione perché ai sensi dell'art. 8 comma 2, sempre del medesimo regolamento, i centri di raccolta vengono identificati tra i settori produttivi per i quali, data la natura della loro attività, c'è il rischio di dilavamenti di sostanza pericolose, per cui si rende necessario il trattamento di depurazione sia delle acque di prima pioggia e sia di quelle di dilavamento;</w:t>
            </w:r>
          </w:p>
          <w:p w:rsidR="00853692" w:rsidRPr="00710517" w:rsidRDefault="00853692" w:rsidP="00853692">
            <w:pPr>
              <w:jc w:val="both"/>
              <w:rPr>
                <w:rFonts w:cs="Arial"/>
                <w:sz w:val="16"/>
                <w:szCs w:val="16"/>
              </w:rPr>
            </w:pPr>
          </w:p>
          <w:p w:rsidR="00853692" w:rsidRPr="00710517" w:rsidRDefault="00853692" w:rsidP="00853692">
            <w:pPr>
              <w:jc w:val="both"/>
              <w:rPr>
                <w:rFonts w:cs="Arial"/>
                <w:sz w:val="16"/>
                <w:szCs w:val="16"/>
              </w:rPr>
            </w:pPr>
            <w:r w:rsidRPr="00710517">
              <w:rPr>
                <w:rFonts w:cs="Arial"/>
                <w:b/>
                <w:sz w:val="16"/>
                <w:szCs w:val="16"/>
              </w:rPr>
              <w:t>Ritenuto</w:t>
            </w:r>
            <w:r w:rsidRPr="00710517">
              <w:rPr>
                <w:rFonts w:cs="Arial"/>
                <w:sz w:val="16"/>
                <w:szCs w:val="16"/>
              </w:rPr>
              <w:t xml:space="preserve"> che nel caso di specie ricorrano i presupposti per l'applicazione dell'art. 132, comma 1, </w:t>
            </w:r>
            <w:proofErr w:type="spellStart"/>
            <w:r w:rsidRPr="00710517">
              <w:rPr>
                <w:rFonts w:cs="Arial"/>
                <w:sz w:val="16"/>
                <w:szCs w:val="16"/>
              </w:rPr>
              <w:t>lett.e-bis</w:t>
            </w:r>
            <w:proofErr w:type="spellEnd"/>
            <w:r w:rsidRPr="00710517">
              <w:rPr>
                <w:rFonts w:cs="Arial"/>
                <w:sz w:val="16"/>
                <w:szCs w:val="16"/>
              </w:rPr>
              <w:t xml:space="preserve">) del D. </w:t>
            </w:r>
            <w:proofErr w:type="spellStart"/>
            <w:r w:rsidRPr="00710517">
              <w:rPr>
                <w:rFonts w:cs="Arial"/>
                <w:sz w:val="16"/>
                <w:szCs w:val="16"/>
              </w:rPr>
              <w:t>Lvo</w:t>
            </w:r>
            <w:proofErr w:type="spellEnd"/>
            <w:r w:rsidRPr="00710517">
              <w:rPr>
                <w:rFonts w:cs="Arial"/>
                <w:sz w:val="16"/>
                <w:szCs w:val="16"/>
              </w:rPr>
              <w:t xml:space="preserve"> 12 aprile 2006, n. 163;</w:t>
            </w:r>
          </w:p>
          <w:p w:rsidR="00853692" w:rsidRPr="00710517" w:rsidRDefault="00853692" w:rsidP="00853692">
            <w:pPr>
              <w:jc w:val="both"/>
              <w:rPr>
                <w:rFonts w:cs="Arial"/>
                <w:sz w:val="16"/>
                <w:szCs w:val="16"/>
              </w:rPr>
            </w:pPr>
          </w:p>
          <w:p w:rsidR="00853692" w:rsidRPr="00710517" w:rsidRDefault="00853692" w:rsidP="00853692">
            <w:pPr>
              <w:pStyle w:val="Corpodeltesto"/>
              <w:rPr>
                <w:rFonts w:asciiTheme="minorHAnsi" w:hAnsiTheme="minorHAnsi"/>
                <w:sz w:val="16"/>
                <w:szCs w:val="16"/>
              </w:rPr>
            </w:pPr>
            <w:r w:rsidRPr="00710517">
              <w:rPr>
                <w:rFonts w:asciiTheme="minorHAnsi" w:hAnsiTheme="minorHAnsi"/>
                <w:b/>
                <w:bCs/>
                <w:sz w:val="16"/>
                <w:szCs w:val="16"/>
              </w:rPr>
              <w:t>Ritenuto</w:t>
            </w:r>
            <w:r w:rsidRPr="00710517">
              <w:rPr>
                <w:rFonts w:asciiTheme="minorHAnsi" w:hAnsiTheme="minorHAnsi"/>
                <w:sz w:val="16"/>
                <w:szCs w:val="16"/>
              </w:rPr>
              <w:t xml:space="preserve"> pertanto di dover provvedere in merito;</w:t>
            </w:r>
          </w:p>
          <w:p w:rsidR="00853692" w:rsidRPr="00710517" w:rsidRDefault="00853692" w:rsidP="00853692">
            <w:pPr>
              <w:jc w:val="both"/>
              <w:rPr>
                <w:rFonts w:cs="Arial"/>
                <w:bCs/>
                <w:sz w:val="16"/>
                <w:szCs w:val="16"/>
              </w:rPr>
            </w:pPr>
            <w:r w:rsidRPr="00710517">
              <w:rPr>
                <w:rFonts w:cs="Arial"/>
                <w:b/>
                <w:bCs/>
                <w:sz w:val="16"/>
                <w:szCs w:val="16"/>
              </w:rPr>
              <w:lastRenderedPageBreak/>
              <w:t xml:space="preserve">Eseguito </w:t>
            </w:r>
            <w:r w:rsidRPr="00710517">
              <w:rPr>
                <w:rFonts w:cs="Arial"/>
                <w:bCs/>
                <w:sz w:val="16"/>
                <w:szCs w:val="16"/>
              </w:rPr>
              <w:t>con esito favorevole il controllo preventivo di regolarità amministrativa del presente atto avendo verificato:</w:t>
            </w:r>
          </w:p>
          <w:p w:rsidR="00853692" w:rsidRPr="00710517" w:rsidRDefault="00853692" w:rsidP="00853692">
            <w:pPr>
              <w:ind w:left="851" w:hanging="284"/>
              <w:jc w:val="both"/>
              <w:rPr>
                <w:rFonts w:cs="Arial"/>
                <w:bCs/>
                <w:sz w:val="16"/>
                <w:szCs w:val="16"/>
              </w:rPr>
            </w:pPr>
            <w:r w:rsidRPr="00710517">
              <w:rPr>
                <w:rFonts w:cs="Arial"/>
                <w:bCs/>
                <w:sz w:val="16"/>
                <w:szCs w:val="16"/>
              </w:rPr>
              <w:t>a) rispetto delle normative comunitarie, statali regionali e regolamentari, generali e di settore;</w:t>
            </w:r>
          </w:p>
          <w:p w:rsidR="00853692" w:rsidRPr="00710517" w:rsidRDefault="00853692" w:rsidP="00853692">
            <w:pPr>
              <w:ind w:left="851" w:hanging="284"/>
              <w:jc w:val="both"/>
              <w:rPr>
                <w:rFonts w:cs="Arial"/>
                <w:bCs/>
                <w:sz w:val="16"/>
                <w:szCs w:val="16"/>
              </w:rPr>
            </w:pPr>
            <w:r w:rsidRPr="00710517">
              <w:rPr>
                <w:rFonts w:cs="Arial"/>
                <w:bCs/>
                <w:sz w:val="16"/>
                <w:szCs w:val="16"/>
              </w:rPr>
              <w:t>b) correttezza e regolarità della procedura;</w:t>
            </w:r>
          </w:p>
          <w:p w:rsidR="00853692" w:rsidRPr="00710517" w:rsidRDefault="00853692" w:rsidP="00853692">
            <w:pPr>
              <w:ind w:left="851" w:hanging="284"/>
              <w:jc w:val="both"/>
              <w:rPr>
                <w:rFonts w:cs="Arial"/>
                <w:bCs/>
                <w:sz w:val="16"/>
                <w:szCs w:val="16"/>
              </w:rPr>
            </w:pPr>
            <w:r w:rsidRPr="00710517">
              <w:rPr>
                <w:rFonts w:cs="Arial"/>
                <w:bCs/>
                <w:sz w:val="16"/>
                <w:szCs w:val="16"/>
              </w:rPr>
              <w:t>c) correttezza formale nella redazione dell'atto;</w:t>
            </w:r>
          </w:p>
          <w:p w:rsidR="00853692" w:rsidRPr="00710517" w:rsidRDefault="00853692" w:rsidP="00853692">
            <w:pPr>
              <w:jc w:val="both"/>
              <w:rPr>
                <w:rFonts w:cs="Arial"/>
                <w:bCs/>
                <w:sz w:val="16"/>
                <w:szCs w:val="16"/>
              </w:rPr>
            </w:pPr>
            <w:r w:rsidRPr="00710517">
              <w:rPr>
                <w:rFonts w:cs="Arial"/>
                <w:b/>
                <w:bCs/>
                <w:sz w:val="16"/>
                <w:szCs w:val="16"/>
              </w:rPr>
              <w:t>Acquisito</w:t>
            </w:r>
            <w:r w:rsidRPr="00710517">
              <w:rPr>
                <w:rFonts w:cs="Arial"/>
                <w:bCs/>
                <w:sz w:val="16"/>
                <w:szCs w:val="16"/>
              </w:rPr>
              <w:t xml:space="preserve"> il seguente parere sulla regolarità contabile espresso dal Responsabile dei Servizi Finanziari: "favorevole".</w:t>
            </w:r>
          </w:p>
          <w:p w:rsidR="00853692" w:rsidRPr="00710517" w:rsidRDefault="00853692" w:rsidP="00853692">
            <w:pPr>
              <w:jc w:val="both"/>
              <w:rPr>
                <w:rFonts w:cs="Arial"/>
                <w:sz w:val="16"/>
                <w:szCs w:val="16"/>
              </w:rPr>
            </w:pPr>
            <w:r w:rsidRPr="00710517">
              <w:rPr>
                <w:rFonts w:cs="Arial"/>
                <w:b/>
                <w:bCs/>
                <w:sz w:val="16"/>
                <w:szCs w:val="16"/>
              </w:rPr>
              <w:t>Visto</w:t>
            </w:r>
            <w:r w:rsidRPr="00710517">
              <w:rPr>
                <w:rFonts w:cs="Arial"/>
                <w:sz w:val="16"/>
                <w:szCs w:val="16"/>
              </w:rPr>
              <w:t xml:space="preserve"> il Regolamento comunale di contabilità;</w:t>
            </w:r>
          </w:p>
          <w:p w:rsidR="00853692" w:rsidRPr="00710517" w:rsidRDefault="00853692" w:rsidP="00853692">
            <w:pPr>
              <w:jc w:val="both"/>
              <w:rPr>
                <w:rFonts w:cs="Arial"/>
                <w:sz w:val="16"/>
                <w:szCs w:val="16"/>
              </w:rPr>
            </w:pPr>
            <w:r w:rsidRPr="00710517">
              <w:rPr>
                <w:rFonts w:cs="Arial"/>
                <w:b/>
                <w:sz w:val="16"/>
                <w:szCs w:val="16"/>
              </w:rPr>
              <w:t>Visto</w:t>
            </w:r>
            <w:r w:rsidRPr="00710517">
              <w:rPr>
                <w:rFonts w:cs="Arial"/>
                <w:sz w:val="16"/>
                <w:szCs w:val="16"/>
              </w:rPr>
              <w:t xml:space="preserve"> il </w:t>
            </w:r>
            <w:proofErr w:type="spellStart"/>
            <w:r w:rsidRPr="00710517">
              <w:rPr>
                <w:rFonts w:cs="Arial"/>
                <w:sz w:val="16"/>
                <w:szCs w:val="16"/>
              </w:rPr>
              <w:t>D.Lvo</w:t>
            </w:r>
            <w:proofErr w:type="spellEnd"/>
            <w:r w:rsidRPr="00710517">
              <w:rPr>
                <w:rFonts w:cs="Arial"/>
                <w:sz w:val="16"/>
                <w:szCs w:val="16"/>
              </w:rPr>
              <w:t>. n. 163/2006 e successive modificazioni e integrazioni;</w:t>
            </w:r>
          </w:p>
          <w:p w:rsidR="00853692" w:rsidRPr="00710517" w:rsidRDefault="00853692" w:rsidP="00853692">
            <w:pPr>
              <w:jc w:val="both"/>
              <w:rPr>
                <w:rFonts w:cs="Arial"/>
                <w:sz w:val="16"/>
                <w:szCs w:val="16"/>
              </w:rPr>
            </w:pPr>
            <w:r w:rsidRPr="00710517">
              <w:rPr>
                <w:rFonts w:cs="Arial"/>
                <w:b/>
                <w:bCs/>
                <w:sz w:val="16"/>
                <w:szCs w:val="16"/>
              </w:rPr>
              <w:t>Visto</w:t>
            </w:r>
            <w:r w:rsidRPr="00710517">
              <w:rPr>
                <w:rFonts w:cs="Arial"/>
                <w:sz w:val="16"/>
                <w:szCs w:val="16"/>
              </w:rPr>
              <w:t xml:space="preserve"> il T.U. approvato con </w:t>
            </w:r>
            <w:proofErr w:type="spellStart"/>
            <w:r w:rsidRPr="00710517">
              <w:rPr>
                <w:rFonts w:cs="Arial"/>
                <w:sz w:val="16"/>
                <w:szCs w:val="16"/>
              </w:rPr>
              <w:t>D.Lgs</w:t>
            </w:r>
            <w:proofErr w:type="spellEnd"/>
            <w:r w:rsidRPr="00710517">
              <w:rPr>
                <w:rFonts w:cs="Arial"/>
                <w:sz w:val="16"/>
                <w:szCs w:val="16"/>
              </w:rPr>
              <w:t xml:space="preserve"> n. 267/2000;</w:t>
            </w:r>
          </w:p>
          <w:p w:rsidR="00853692" w:rsidRPr="00710517" w:rsidRDefault="00853692" w:rsidP="00853692">
            <w:pPr>
              <w:jc w:val="both"/>
              <w:rPr>
                <w:rFonts w:cs="Arial"/>
                <w:sz w:val="16"/>
                <w:szCs w:val="16"/>
                <w:highlight w:val="yellow"/>
              </w:rPr>
            </w:pPr>
          </w:p>
          <w:p w:rsidR="00853692" w:rsidRPr="00710517" w:rsidRDefault="00853692" w:rsidP="00853692">
            <w:pPr>
              <w:pStyle w:val="Titolo1"/>
              <w:outlineLvl w:val="0"/>
              <w:rPr>
                <w:rFonts w:asciiTheme="minorHAnsi" w:hAnsiTheme="minorHAnsi"/>
                <w:sz w:val="16"/>
                <w:szCs w:val="16"/>
              </w:rPr>
            </w:pPr>
            <w:r w:rsidRPr="00710517">
              <w:rPr>
                <w:rFonts w:asciiTheme="minorHAnsi" w:hAnsiTheme="minorHAnsi"/>
                <w:sz w:val="16"/>
                <w:szCs w:val="16"/>
              </w:rPr>
              <w:t>D E T E R M I N A</w:t>
            </w:r>
          </w:p>
          <w:p w:rsidR="00853692" w:rsidRPr="00710517" w:rsidRDefault="00853692" w:rsidP="00853692">
            <w:pPr>
              <w:jc w:val="both"/>
              <w:rPr>
                <w:rFonts w:cs="Arial"/>
                <w:sz w:val="16"/>
                <w:szCs w:val="16"/>
              </w:rPr>
            </w:pPr>
          </w:p>
          <w:p w:rsidR="00853692" w:rsidRPr="00710517" w:rsidRDefault="00853692" w:rsidP="00853692">
            <w:pPr>
              <w:ind w:left="284" w:hanging="284"/>
              <w:jc w:val="both"/>
              <w:rPr>
                <w:rFonts w:cs="Arial"/>
                <w:sz w:val="16"/>
                <w:szCs w:val="16"/>
              </w:rPr>
            </w:pPr>
            <w:r w:rsidRPr="00710517">
              <w:rPr>
                <w:rFonts w:cs="Arial"/>
                <w:b/>
                <w:sz w:val="16"/>
                <w:szCs w:val="16"/>
              </w:rPr>
              <w:t>1)</w:t>
            </w:r>
            <w:r w:rsidRPr="00710517">
              <w:rPr>
                <w:rFonts w:cs="Arial"/>
                <w:sz w:val="16"/>
                <w:szCs w:val="16"/>
              </w:rPr>
              <w:tab/>
              <w:t>Per le ragioni espresse in narrativa, autorizzare l’arch. Antonio MANGIA, Direttore dei lavori di sistemazione, ammodernamento e potenziamento CCR (Centro comunale Raccolta "</w:t>
            </w:r>
            <w:proofErr w:type="spellStart"/>
            <w:r w:rsidRPr="00710517">
              <w:rPr>
                <w:rFonts w:cs="Arial"/>
                <w:sz w:val="16"/>
                <w:szCs w:val="16"/>
              </w:rPr>
              <w:t>ecocentro</w:t>
            </w:r>
            <w:proofErr w:type="spellEnd"/>
            <w:r w:rsidRPr="00710517">
              <w:rPr>
                <w:rFonts w:cs="Arial"/>
                <w:sz w:val="16"/>
                <w:szCs w:val="16"/>
              </w:rPr>
              <w:t xml:space="preserve">"), alla redazione di una perizia di variante dei lavori stessi per l'adeguamento degli impianti in progetto alla </w:t>
            </w:r>
            <w:r w:rsidRPr="00710517">
              <w:rPr>
                <w:rFonts w:cs="Arial"/>
                <w:sz w:val="16"/>
                <w:szCs w:val="16"/>
              </w:rPr>
              <w:lastRenderedPageBreak/>
              <w:t>normativa vigente (Regolamento Regionale n. 26/.2013)</w:t>
            </w:r>
          </w:p>
          <w:p w:rsidR="00853692" w:rsidRPr="00710517" w:rsidRDefault="00853692" w:rsidP="00853692">
            <w:pPr>
              <w:ind w:left="284" w:hanging="284"/>
              <w:jc w:val="both"/>
              <w:rPr>
                <w:rFonts w:cs="Arial"/>
                <w:sz w:val="16"/>
                <w:szCs w:val="16"/>
              </w:rPr>
            </w:pPr>
          </w:p>
          <w:p w:rsidR="00853692" w:rsidRPr="00710517" w:rsidRDefault="00853692" w:rsidP="00853692">
            <w:pPr>
              <w:ind w:left="284" w:hanging="284"/>
              <w:jc w:val="both"/>
              <w:rPr>
                <w:rFonts w:cs="Arial"/>
                <w:sz w:val="16"/>
                <w:szCs w:val="16"/>
              </w:rPr>
            </w:pPr>
            <w:r w:rsidRPr="00710517">
              <w:rPr>
                <w:rFonts w:cs="Arial"/>
                <w:b/>
                <w:sz w:val="16"/>
                <w:szCs w:val="16"/>
              </w:rPr>
              <w:t>2)</w:t>
            </w:r>
            <w:r w:rsidRPr="00710517">
              <w:rPr>
                <w:rFonts w:cs="Arial"/>
                <w:sz w:val="16"/>
                <w:szCs w:val="16"/>
              </w:rPr>
              <w:tab/>
              <w:t xml:space="preserve">Precisare che a seguito della autorizzata perizia di variante, dovrà restare invariato l'importo complessivo previsto nel </w:t>
            </w:r>
            <w:proofErr w:type="spellStart"/>
            <w:r w:rsidRPr="00710517">
              <w:rPr>
                <w:rFonts w:cs="Arial"/>
                <w:sz w:val="16"/>
                <w:szCs w:val="16"/>
              </w:rPr>
              <w:t>Q.E.</w:t>
            </w:r>
            <w:proofErr w:type="spellEnd"/>
            <w:r w:rsidRPr="00710517">
              <w:rPr>
                <w:rFonts w:cs="Arial"/>
                <w:sz w:val="16"/>
                <w:szCs w:val="16"/>
              </w:rPr>
              <w:t xml:space="preserve"> del progetto a suo tempo approvato.</w:t>
            </w:r>
          </w:p>
          <w:p w:rsidR="00853692" w:rsidRPr="00710517" w:rsidRDefault="00853692" w:rsidP="00853692">
            <w:pPr>
              <w:ind w:left="284" w:hanging="284"/>
              <w:jc w:val="both"/>
              <w:rPr>
                <w:rFonts w:cs="Arial"/>
                <w:sz w:val="16"/>
                <w:szCs w:val="16"/>
              </w:rPr>
            </w:pPr>
          </w:p>
          <w:p w:rsidR="00853692" w:rsidRPr="00710517" w:rsidRDefault="00853692" w:rsidP="00853692">
            <w:pPr>
              <w:ind w:left="284" w:hanging="284"/>
              <w:jc w:val="both"/>
              <w:rPr>
                <w:rFonts w:cs="Arial"/>
                <w:sz w:val="16"/>
                <w:szCs w:val="16"/>
              </w:rPr>
            </w:pPr>
            <w:r w:rsidRPr="00710517">
              <w:rPr>
                <w:rFonts w:cs="Arial"/>
                <w:b/>
                <w:sz w:val="16"/>
                <w:szCs w:val="16"/>
              </w:rPr>
              <w:t>3)</w:t>
            </w:r>
            <w:r w:rsidRPr="00710517">
              <w:rPr>
                <w:rFonts w:cs="Arial"/>
                <w:sz w:val="16"/>
                <w:szCs w:val="16"/>
              </w:rPr>
              <w:tab/>
              <w:t>Precisare altresì che l'importo dei lavori di perizia dovrà comunque essere contenuto nei limiti previsti dall'art. 161 del D.P. R. n. 207/2010.</w:t>
            </w:r>
          </w:p>
          <w:p w:rsidR="00B75C24" w:rsidRPr="00710517" w:rsidRDefault="00435584">
            <w:pPr>
              <w:rPr>
                <w:sz w:val="16"/>
                <w:szCs w:val="16"/>
              </w:rPr>
            </w:pPr>
            <w:r>
              <w:rPr>
                <w:sz w:val="16"/>
                <w:szCs w:val="16"/>
              </w:rPr>
              <w:t>[…]</w:t>
            </w:r>
          </w:p>
        </w:tc>
        <w:tc>
          <w:tcPr>
            <w:tcW w:w="2061" w:type="dxa"/>
          </w:tcPr>
          <w:p w:rsidR="00B75C24" w:rsidRPr="00710517" w:rsidRDefault="00B75C24">
            <w:pPr>
              <w:rPr>
                <w:sz w:val="16"/>
                <w:szCs w:val="16"/>
              </w:rPr>
            </w:pPr>
          </w:p>
        </w:tc>
        <w:tc>
          <w:tcPr>
            <w:tcW w:w="2061" w:type="dxa"/>
          </w:tcPr>
          <w:p w:rsidR="00B75C24" w:rsidRPr="00710517" w:rsidRDefault="001868F1">
            <w:pPr>
              <w:rPr>
                <w:sz w:val="16"/>
                <w:szCs w:val="16"/>
              </w:rPr>
            </w:pPr>
            <w:r w:rsidRPr="00710517">
              <w:rPr>
                <w:rFonts w:cs="Arial"/>
                <w:sz w:val="16"/>
                <w:szCs w:val="16"/>
              </w:rPr>
              <w:t>N</w:t>
            </w:r>
            <w:r w:rsidR="00853692" w:rsidRPr="00710517">
              <w:rPr>
                <w:rFonts w:cs="Arial"/>
                <w:sz w:val="16"/>
                <w:szCs w:val="16"/>
              </w:rPr>
              <w:t xml:space="preserve">ota acquisita al protocollo comunale in data 30.12.2014 al n. 20452, con la quale l’arch. Antonio Mangia, Direttore dei lavori in argomento, chiede l’autorizzazione alla redazione di una perizia di variante dell’opera, resasi necessaria in conseguenza del nuovo regolamento regionale n. 26 del 09.12.2013 "Disciplina delle acque meteoriche di dilavamento e di prima pioggia" in quanto ai sensi dell'art. 15 del medesimo R.R., prima dell'inizio dei lavori, occorre richiedere all'autorità competente (Provincia di Lecce) apposita autorizzazione perché ai sensi dell'art. 8 comma 2, sempre del medesimo regolamento, i centri di raccolta vengono identificati tra i settori produttivi per i quali, data la </w:t>
            </w:r>
            <w:r w:rsidR="00853692" w:rsidRPr="00710517">
              <w:rPr>
                <w:rFonts w:cs="Arial"/>
                <w:sz w:val="16"/>
                <w:szCs w:val="16"/>
              </w:rPr>
              <w:lastRenderedPageBreak/>
              <w:t>natura della loro attività, c'è il rischio di dilavamenti di sostanza pericolose, per cui si rende necessario il trattamento di depurazione sia delle acque di prima pioggia e sia di quelle di dilavamento</w:t>
            </w:r>
          </w:p>
        </w:tc>
      </w:tr>
      <w:tr w:rsidR="00644E41" w:rsidRPr="00710517" w:rsidTr="00644E41">
        <w:tc>
          <w:tcPr>
            <w:tcW w:w="2061" w:type="dxa"/>
          </w:tcPr>
          <w:p w:rsidR="00644E41" w:rsidRDefault="00644E41">
            <w:pPr>
              <w:rPr>
                <w:sz w:val="16"/>
                <w:szCs w:val="16"/>
              </w:rPr>
            </w:pPr>
            <w:r w:rsidRPr="00710517">
              <w:rPr>
                <w:sz w:val="16"/>
                <w:szCs w:val="16"/>
              </w:rPr>
              <w:lastRenderedPageBreak/>
              <w:t>Responsabile del Servizio</w:t>
            </w:r>
          </w:p>
          <w:p w:rsidR="00277602" w:rsidRPr="00710517" w:rsidRDefault="00277602">
            <w:pPr>
              <w:rPr>
                <w:sz w:val="16"/>
                <w:szCs w:val="16"/>
              </w:rPr>
            </w:pPr>
            <w:r>
              <w:rPr>
                <w:sz w:val="16"/>
                <w:szCs w:val="16"/>
              </w:rPr>
              <w:t>Ing. Guido Girasoli</w:t>
            </w:r>
          </w:p>
        </w:tc>
        <w:tc>
          <w:tcPr>
            <w:tcW w:w="2061" w:type="dxa"/>
          </w:tcPr>
          <w:p w:rsidR="00644E41" w:rsidRPr="00710517" w:rsidRDefault="00644E41">
            <w:pPr>
              <w:rPr>
                <w:sz w:val="16"/>
                <w:szCs w:val="16"/>
              </w:rPr>
            </w:pPr>
            <w:r w:rsidRPr="00710517">
              <w:rPr>
                <w:sz w:val="16"/>
                <w:szCs w:val="16"/>
              </w:rPr>
              <w:t>Determina</w:t>
            </w:r>
          </w:p>
        </w:tc>
        <w:tc>
          <w:tcPr>
            <w:tcW w:w="2061" w:type="dxa"/>
          </w:tcPr>
          <w:p w:rsidR="00644E41" w:rsidRPr="00710517" w:rsidRDefault="00644E41" w:rsidP="00353051">
            <w:pPr>
              <w:rPr>
                <w:sz w:val="16"/>
                <w:szCs w:val="16"/>
              </w:rPr>
            </w:pPr>
            <w:r w:rsidRPr="00710517">
              <w:rPr>
                <w:sz w:val="16"/>
                <w:szCs w:val="16"/>
              </w:rPr>
              <w:t>n.391 del 15.4.2015</w:t>
            </w:r>
          </w:p>
        </w:tc>
        <w:tc>
          <w:tcPr>
            <w:tcW w:w="2061" w:type="dxa"/>
          </w:tcPr>
          <w:p w:rsidR="00644E41" w:rsidRPr="00710517" w:rsidRDefault="00644E41" w:rsidP="00353051">
            <w:pPr>
              <w:rPr>
                <w:sz w:val="16"/>
                <w:szCs w:val="16"/>
              </w:rPr>
            </w:pPr>
            <w:r w:rsidRPr="00710517">
              <w:rPr>
                <w:sz w:val="16"/>
                <w:szCs w:val="16"/>
              </w:rPr>
              <w:t>ADOZIONE AREA A VERDE - INDIVIDUAZIONE DELL'ASSEGNATARIO.</w:t>
            </w:r>
          </w:p>
        </w:tc>
        <w:tc>
          <w:tcPr>
            <w:tcW w:w="2107" w:type="dxa"/>
          </w:tcPr>
          <w:p w:rsidR="00435584" w:rsidRDefault="00435584" w:rsidP="00644E41">
            <w:pPr>
              <w:jc w:val="both"/>
              <w:rPr>
                <w:rFonts w:cs="Arial"/>
                <w:b/>
                <w:sz w:val="16"/>
                <w:szCs w:val="16"/>
              </w:rPr>
            </w:pPr>
            <w:r>
              <w:rPr>
                <w:rFonts w:cs="Arial"/>
                <w:b/>
                <w:sz w:val="16"/>
                <w:szCs w:val="16"/>
              </w:rPr>
              <w:t>[…]</w:t>
            </w:r>
          </w:p>
          <w:p w:rsidR="00644E41" w:rsidRPr="00710517" w:rsidRDefault="00644E41" w:rsidP="00644E41">
            <w:pPr>
              <w:jc w:val="both"/>
              <w:rPr>
                <w:rFonts w:cs="Arial"/>
                <w:b/>
                <w:sz w:val="16"/>
                <w:szCs w:val="16"/>
              </w:rPr>
            </w:pPr>
            <w:r w:rsidRPr="00710517">
              <w:rPr>
                <w:rFonts w:cs="Arial"/>
                <w:b/>
                <w:sz w:val="16"/>
                <w:szCs w:val="16"/>
              </w:rPr>
              <w:t>Premesso:</w:t>
            </w:r>
          </w:p>
          <w:p w:rsidR="00644E41" w:rsidRPr="00710517" w:rsidRDefault="00644E41" w:rsidP="00644E41">
            <w:pPr>
              <w:ind w:left="113" w:hanging="113"/>
              <w:jc w:val="both"/>
              <w:rPr>
                <w:rFonts w:cs="Arial"/>
                <w:sz w:val="16"/>
                <w:szCs w:val="16"/>
              </w:rPr>
            </w:pPr>
            <w:r w:rsidRPr="00710517">
              <w:rPr>
                <w:rFonts w:cs="Arial"/>
                <w:sz w:val="16"/>
                <w:szCs w:val="16"/>
              </w:rPr>
              <w:t>-</w:t>
            </w:r>
            <w:r w:rsidRPr="00710517">
              <w:rPr>
                <w:rFonts w:cs="Arial"/>
                <w:sz w:val="16"/>
                <w:szCs w:val="16"/>
              </w:rPr>
              <w:tab/>
              <w:t>che con nota, acquisita al protocollo al n. 18499 del 21.11.2014, il sig. Nuccio Carlo, titolare della omonima ditta "Nuccio Carlo" con sede a Tricase</w:t>
            </w:r>
            <w:r w:rsidR="001F42A6">
              <w:rPr>
                <w:rFonts w:cs="Arial"/>
                <w:sz w:val="16"/>
                <w:szCs w:val="16"/>
              </w:rPr>
              <w:t xml:space="preserve"> […]</w:t>
            </w:r>
            <w:r w:rsidRPr="00710517">
              <w:rPr>
                <w:rFonts w:cs="Arial"/>
                <w:sz w:val="16"/>
                <w:szCs w:val="16"/>
              </w:rPr>
              <w:t>, ha chiesto l'adozione della rotatoria di piazza Cardinale Panico per la manutenzione ordinaria del verde pubblico;</w:t>
            </w:r>
          </w:p>
          <w:p w:rsidR="00644E41" w:rsidRPr="00710517" w:rsidRDefault="00644E41" w:rsidP="00644E41">
            <w:pPr>
              <w:ind w:left="113" w:hanging="113"/>
              <w:jc w:val="both"/>
              <w:rPr>
                <w:rFonts w:cs="Arial"/>
                <w:sz w:val="16"/>
                <w:szCs w:val="16"/>
              </w:rPr>
            </w:pPr>
          </w:p>
          <w:p w:rsidR="00644E41" w:rsidRPr="00710517" w:rsidRDefault="00644E41" w:rsidP="00644E41">
            <w:pPr>
              <w:ind w:left="113" w:hanging="113"/>
              <w:jc w:val="both"/>
              <w:rPr>
                <w:rFonts w:cs="Arial"/>
                <w:sz w:val="16"/>
                <w:szCs w:val="16"/>
              </w:rPr>
            </w:pPr>
            <w:r w:rsidRPr="00710517">
              <w:rPr>
                <w:rFonts w:cs="Arial"/>
                <w:sz w:val="16"/>
                <w:szCs w:val="16"/>
              </w:rPr>
              <w:t>-</w:t>
            </w:r>
            <w:r w:rsidRPr="00710517">
              <w:rPr>
                <w:rFonts w:cs="Arial"/>
                <w:sz w:val="16"/>
                <w:szCs w:val="16"/>
              </w:rPr>
              <w:tab/>
              <w:t xml:space="preserve">che con nota, acquisita al protocollo al n. 18528 del 21.11.2014, il sig. </w:t>
            </w:r>
            <w:proofErr w:type="spellStart"/>
            <w:r w:rsidRPr="00710517">
              <w:rPr>
                <w:rFonts w:cs="Arial"/>
                <w:sz w:val="16"/>
                <w:szCs w:val="16"/>
              </w:rPr>
              <w:t>Beneveni</w:t>
            </w:r>
            <w:proofErr w:type="spellEnd"/>
            <w:r w:rsidRPr="00710517">
              <w:rPr>
                <w:rFonts w:cs="Arial"/>
                <w:sz w:val="16"/>
                <w:szCs w:val="16"/>
              </w:rPr>
              <w:t xml:space="preserve"> Rodolfo, titolare della ditta "ITOF di </w:t>
            </w:r>
            <w:proofErr w:type="spellStart"/>
            <w:r w:rsidRPr="00710517">
              <w:rPr>
                <w:rFonts w:cs="Arial"/>
                <w:sz w:val="16"/>
                <w:szCs w:val="16"/>
              </w:rPr>
              <w:t>Beneveni</w:t>
            </w:r>
            <w:proofErr w:type="spellEnd"/>
            <w:r w:rsidRPr="00710517">
              <w:rPr>
                <w:rFonts w:cs="Arial"/>
                <w:sz w:val="16"/>
                <w:szCs w:val="16"/>
              </w:rPr>
              <w:t xml:space="preserve"> Rodolfo" con sed</w:t>
            </w:r>
            <w:r w:rsidR="001F42A6">
              <w:rPr>
                <w:rFonts w:cs="Arial"/>
                <w:sz w:val="16"/>
                <w:szCs w:val="16"/>
              </w:rPr>
              <w:t>e a Tricase […]</w:t>
            </w:r>
            <w:r w:rsidRPr="00710517">
              <w:rPr>
                <w:rFonts w:cs="Arial"/>
                <w:sz w:val="16"/>
                <w:szCs w:val="16"/>
              </w:rPr>
              <w:t xml:space="preserve">, ha chiesto l'adozione della rotatoria di piazza Cardinale Panico, della zona a verde accanto la scuola media "D. Alighieri" e l'aiuola spartitraffico presente all'incrocio tra via Galvani e via Leone XIII per </w:t>
            </w:r>
            <w:r w:rsidRPr="00710517">
              <w:rPr>
                <w:rFonts w:cs="Arial"/>
                <w:sz w:val="16"/>
                <w:szCs w:val="16"/>
              </w:rPr>
              <w:lastRenderedPageBreak/>
              <w:t>la manutenzione ordinaria del verde pubblico;</w:t>
            </w:r>
          </w:p>
          <w:p w:rsidR="00644E41" w:rsidRPr="00710517" w:rsidRDefault="00644E41" w:rsidP="00644E41">
            <w:pPr>
              <w:ind w:left="113" w:hanging="113"/>
              <w:jc w:val="both"/>
              <w:rPr>
                <w:rFonts w:cs="Arial"/>
                <w:sz w:val="16"/>
                <w:szCs w:val="16"/>
              </w:rPr>
            </w:pPr>
          </w:p>
          <w:p w:rsidR="00644E41" w:rsidRPr="00710517" w:rsidRDefault="00644E41" w:rsidP="00644E41">
            <w:pPr>
              <w:ind w:left="113" w:hanging="113"/>
              <w:jc w:val="both"/>
              <w:rPr>
                <w:rFonts w:cs="Arial"/>
                <w:sz w:val="16"/>
                <w:szCs w:val="16"/>
              </w:rPr>
            </w:pPr>
            <w:r w:rsidRPr="00710517">
              <w:rPr>
                <w:rFonts w:cs="Arial"/>
                <w:sz w:val="16"/>
                <w:szCs w:val="16"/>
              </w:rPr>
              <w:t>-</w:t>
            </w:r>
            <w:r w:rsidRPr="00710517">
              <w:rPr>
                <w:rFonts w:cs="Arial"/>
                <w:sz w:val="16"/>
                <w:szCs w:val="16"/>
              </w:rPr>
              <w:tab/>
              <w:t>che con nota, acquisita al protocollo al n. 4676 del 30.03.5, il sig. Russo Marco, titolare della ditta "Rosa Blu" co</w:t>
            </w:r>
            <w:r w:rsidR="001121C5">
              <w:rPr>
                <w:rFonts w:cs="Arial"/>
                <w:sz w:val="16"/>
                <w:szCs w:val="16"/>
              </w:rPr>
              <w:t>n sede a Tricase […]</w:t>
            </w:r>
            <w:r w:rsidRPr="00710517">
              <w:rPr>
                <w:rFonts w:cs="Arial"/>
                <w:sz w:val="16"/>
                <w:szCs w:val="16"/>
              </w:rPr>
              <w:t>, ha chiesto l'adozione della rotatoria di piazza Cardinale Panico per la manutenzione ordinaria del verde pubblico;</w:t>
            </w:r>
          </w:p>
          <w:p w:rsidR="00644E41" w:rsidRPr="00710517" w:rsidRDefault="00644E41" w:rsidP="00644E41">
            <w:pPr>
              <w:ind w:left="113" w:hanging="113"/>
              <w:jc w:val="both"/>
              <w:rPr>
                <w:rFonts w:cs="Arial"/>
                <w:sz w:val="16"/>
                <w:szCs w:val="16"/>
              </w:rPr>
            </w:pPr>
          </w:p>
          <w:p w:rsidR="00644E41" w:rsidRPr="00710517" w:rsidRDefault="00644E41" w:rsidP="00644E41">
            <w:pPr>
              <w:ind w:left="113" w:hanging="113"/>
              <w:jc w:val="both"/>
              <w:rPr>
                <w:rFonts w:cs="Arial"/>
                <w:sz w:val="16"/>
                <w:szCs w:val="16"/>
              </w:rPr>
            </w:pPr>
            <w:r w:rsidRPr="00710517">
              <w:rPr>
                <w:rFonts w:cs="Arial"/>
                <w:sz w:val="16"/>
                <w:szCs w:val="16"/>
              </w:rPr>
              <w:t>-</w:t>
            </w:r>
            <w:r w:rsidRPr="00710517">
              <w:rPr>
                <w:rFonts w:cs="Arial"/>
                <w:sz w:val="16"/>
                <w:szCs w:val="16"/>
              </w:rPr>
              <w:tab/>
              <w:t>che l'aiuola spartitraffico presente all'incrocio tra via Galvani e via Leone XIII non può essere al momento affidata in adozione;</w:t>
            </w:r>
          </w:p>
          <w:p w:rsidR="00644E41" w:rsidRPr="00710517" w:rsidRDefault="00644E41" w:rsidP="00644E41">
            <w:pPr>
              <w:ind w:left="113" w:hanging="113"/>
              <w:jc w:val="both"/>
              <w:rPr>
                <w:rFonts w:cs="Arial"/>
                <w:sz w:val="16"/>
                <w:szCs w:val="16"/>
              </w:rPr>
            </w:pPr>
          </w:p>
          <w:p w:rsidR="00644E41" w:rsidRPr="00710517" w:rsidRDefault="00644E41" w:rsidP="00644E41">
            <w:pPr>
              <w:ind w:left="113" w:hanging="113"/>
              <w:jc w:val="both"/>
              <w:rPr>
                <w:rFonts w:cs="Arial"/>
                <w:sz w:val="16"/>
                <w:szCs w:val="16"/>
              </w:rPr>
            </w:pPr>
            <w:r w:rsidRPr="00710517">
              <w:rPr>
                <w:rFonts w:cs="Arial"/>
                <w:sz w:val="16"/>
                <w:szCs w:val="16"/>
              </w:rPr>
              <w:t>-</w:t>
            </w:r>
            <w:r w:rsidRPr="00710517">
              <w:rPr>
                <w:rFonts w:cs="Arial"/>
                <w:sz w:val="16"/>
                <w:szCs w:val="16"/>
              </w:rPr>
              <w:tab/>
              <w:t xml:space="preserve">che il sig. </w:t>
            </w:r>
            <w:proofErr w:type="spellStart"/>
            <w:r w:rsidRPr="00710517">
              <w:rPr>
                <w:rFonts w:cs="Arial"/>
                <w:sz w:val="16"/>
                <w:szCs w:val="16"/>
              </w:rPr>
              <w:t>Beneveni</w:t>
            </w:r>
            <w:proofErr w:type="spellEnd"/>
            <w:r w:rsidRPr="00710517">
              <w:rPr>
                <w:rFonts w:cs="Arial"/>
                <w:sz w:val="16"/>
                <w:szCs w:val="16"/>
              </w:rPr>
              <w:t>, informato per le vie brevi di tale circostanza, ha dichiarato la propria disponibilità ad adottare l'area verde compresa tra la rotatoria di piazza Cardinale Panico ed il parcheggio pubblico di via Pio X;</w:t>
            </w:r>
          </w:p>
          <w:p w:rsidR="00644E41" w:rsidRPr="00710517" w:rsidRDefault="00644E41" w:rsidP="00644E41">
            <w:pPr>
              <w:jc w:val="both"/>
              <w:rPr>
                <w:rFonts w:cs="Arial"/>
                <w:bCs/>
                <w:sz w:val="16"/>
                <w:szCs w:val="16"/>
              </w:rPr>
            </w:pPr>
          </w:p>
          <w:p w:rsidR="00644E41" w:rsidRPr="00710517" w:rsidRDefault="00644E41" w:rsidP="00644E41">
            <w:pPr>
              <w:jc w:val="both"/>
              <w:rPr>
                <w:rFonts w:cs="Arial"/>
                <w:bCs/>
                <w:sz w:val="16"/>
                <w:szCs w:val="16"/>
              </w:rPr>
            </w:pPr>
            <w:r w:rsidRPr="00710517">
              <w:rPr>
                <w:rFonts w:cs="Arial"/>
                <w:b/>
                <w:bCs/>
                <w:sz w:val="16"/>
                <w:szCs w:val="16"/>
              </w:rPr>
              <w:t>Constatato</w:t>
            </w:r>
            <w:r w:rsidRPr="00710517">
              <w:rPr>
                <w:rFonts w:cs="Arial"/>
                <w:bCs/>
                <w:sz w:val="16"/>
                <w:szCs w:val="16"/>
              </w:rPr>
              <w:t xml:space="preserve">, dal confronto fra le proposte, che il sig. </w:t>
            </w:r>
            <w:proofErr w:type="spellStart"/>
            <w:r w:rsidRPr="00710517">
              <w:rPr>
                <w:rFonts w:cs="Arial"/>
                <w:bCs/>
                <w:sz w:val="16"/>
                <w:szCs w:val="16"/>
              </w:rPr>
              <w:t>Beneveni</w:t>
            </w:r>
            <w:proofErr w:type="spellEnd"/>
            <w:r w:rsidRPr="00710517">
              <w:rPr>
                <w:rFonts w:cs="Arial"/>
                <w:bCs/>
                <w:sz w:val="16"/>
                <w:szCs w:val="16"/>
              </w:rPr>
              <w:t xml:space="preserve"> intende prendersi cura di un'area a verde molto più vasta rispetto agli altri proponenti;</w:t>
            </w:r>
          </w:p>
          <w:p w:rsidR="00644E41" w:rsidRPr="00710517" w:rsidRDefault="00644E41" w:rsidP="00644E41">
            <w:pPr>
              <w:jc w:val="both"/>
              <w:rPr>
                <w:rFonts w:cs="Arial"/>
                <w:bCs/>
                <w:sz w:val="16"/>
                <w:szCs w:val="16"/>
              </w:rPr>
            </w:pPr>
          </w:p>
          <w:p w:rsidR="00644E41" w:rsidRPr="00710517" w:rsidRDefault="00644E41" w:rsidP="00644E41">
            <w:pPr>
              <w:jc w:val="both"/>
              <w:rPr>
                <w:rFonts w:cs="Arial"/>
                <w:bCs/>
                <w:sz w:val="16"/>
                <w:szCs w:val="16"/>
              </w:rPr>
            </w:pPr>
            <w:r w:rsidRPr="00710517">
              <w:rPr>
                <w:rFonts w:cs="Arial"/>
                <w:b/>
                <w:bCs/>
                <w:sz w:val="16"/>
                <w:szCs w:val="16"/>
              </w:rPr>
              <w:t>Ritenuta</w:t>
            </w:r>
            <w:r w:rsidRPr="00710517">
              <w:rPr>
                <w:rFonts w:cs="Arial"/>
                <w:bCs/>
                <w:sz w:val="16"/>
                <w:szCs w:val="16"/>
              </w:rPr>
              <w:t xml:space="preserve"> pertanto più vantaggiosa per l'</w:t>
            </w:r>
            <w:proofErr w:type="spellStart"/>
            <w:r w:rsidRPr="00710517">
              <w:rPr>
                <w:rFonts w:cs="Arial"/>
                <w:bCs/>
                <w:sz w:val="16"/>
                <w:szCs w:val="16"/>
              </w:rPr>
              <w:t>A.C.</w:t>
            </w:r>
            <w:proofErr w:type="spellEnd"/>
            <w:r w:rsidRPr="00710517">
              <w:rPr>
                <w:rFonts w:cs="Arial"/>
                <w:bCs/>
                <w:sz w:val="16"/>
                <w:szCs w:val="16"/>
              </w:rPr>
              <w:t xml:space="preserve"> la proposta del Sig. </w:t>
            </w:r>
            <w:proofErr w:type="spellStart"/>
            <w:r w:rsidRPr="00710517">
              <w:rPr>
                <w:rFonts w:cs="Arial"/>
                <w:bCs/>
                <w:sz w:val="16"/>
                <w:szCs w:val="16"/>
              </w:rPr>
              <w:t>Beneveni</w:t>
            </w:r>
            <w:proofErr w:type="spellEnd"/>
            <w:r w:rsidRPr="00710517">
              <w:rPr>
                <w:rFonts w:cs="Arial"/>
                <w:bCs/>
                <w:sz w:val="16"/>
                <w:szCs w:val="16"/>
              </w:rPr>
              <w:t>;</w:t>
            </w:r>
          </w:p>
          <w:p w:rsidR="00644E41" w:rsidRPr="00710517" w:rsidRDefault="00644E41" w:rsidP="00644E41">
            <w:pPr>
              <w:jc w:val="both"/>
              <w:rPr>
                <w:rFonts w:cs="Arial"/>
                <w:b/>
                <w:bCs/>
                <w:sz w:val="16"/>
                <w:szCs w:val="16"/>
              </w:rPr>
            </w:pPr>
          </w:p>
          <w:p w:rsidR="00644E41" w:rsidRPr="00710517" w:rsidRDefault="00644E41" w:rsidP="00644E41">
            <w:pPr>
              <w:jc w:val="both"/>
              <w:rPr>
                <w:rFonts w:cs="Arial"/>
                <w:bCs/>
                <w:sz w:val="16"/>
                <w:szCs w:val="16"/>
              </w:rPr>
            </w:pPr>
            <w:r w:rsidRPr="00710517">
              <w:rPr>
                <w:rFonts w:cs="Arial"/>
                <w:b/>
                <w:bCs/>
                <w:sz w:val="16"/>
                <w:szCs w:val="16"/>
              </w:rPr>
              <w:t xml:space="preserve">Eseguito </w:t>
            </w:r>
            <w:r w:rsidRPr="00710517">
              <w:rPr>
                <w:rFonts w:cs="Arial"/>
                <w:bCs/>
                <w:sz w:val="16"/>
                <w:szCs w:val="16"/>
              </w:rPr>
              <w:t>con esito favorevole il controllo preventivo di regolarità amministrativa del presente atto avendo verificato:</w:t>
            </w:r>
          </w:p>
          <w:p w:rsidR="00644E41" w:rsidRPr="00710517" w:rsidRDefault="00644E41" w:rsidP="00644E41">
            <w:pPr>
              <w:ind w:left="851" w:hanging="284"/>
              <w:jc w:val="both"/>
              <w:rPr>
                <w:rFonts w:cs="Arial"/>
                <w:bCs/>
                <w:sz w:val="16"/>
                <w:szCs w:val="16"/>
              </w:rPr>
            </w:pPr>
            <w:r w:rsidRPr="00710517">
              <w:rPr>
                <w:rFonts w:cs="Arial"/>
                <w:bCs/>
                <w:sz w:val="16"/>
                <w:szCs w:val="16"/>
              </w:rPr>
              <w:lastRenderedPageBreak/>
              <w:t>a) rispetto delle normative comunitarie, statali regionali e regolamentari, generali e di settore;</w:t>
            </w:r>
          </w:p>
          <w:p w:rsidR="00644E41" w:rsidRPr="00710517" w:rsidRDefault="00644E41" w:rsidP="00644E41">
            <w:pPr>
              <w:ind w:left="851" w:hanging="284"/>
              <w:jc w:val="both"/>
              <w:rPr>
                <w:rFonts w:cs="Arial"/>
                <w:bCs/>
                <w:sz w:val="16"/>
                <w:szCs w:val="16"/>
              </w:rPr>
            </w:pPr>
            <w:r w:rsidRPr="00710517">
              <w:rPr>
                <w:rFonts w:cs="Arial"/>
                <w:bCs/>
                <w:sz w:val="16"/>
                <w:szCs w:val="16"/>
              </w:rPr>
              <w:t>b) correttezza e regolarità della procedura;</w:t>
            </w:r>
          </w:p>
          <w:p w:rsidR="00644E41" w:rsidRPr="00710517" w:rsidRDefault="00644E41" w:rsidP="00644E41">
            <w:pPr>
              <w:ind w:left="851" w:hanging="284"/>
              <w:jc w:val="both"/>
              <w:rPr>
                <w:rFonts w:cs="Arial"/>
                <w:bCs/>
                <w:sz w:val="16"/>
                <w:szCs w:val="16"/>
              </w:rPr>
            </w:pPr>
            <w:r w:rsidRPr="00710517">
              <w:rPr>
                <w:rFonts w:cs="Arial"/>
                <w:bCs/>
                <w:sz w:val="16"/>
                <w:szCs w:val="16"/>
              </w:rPr>
              <w:t>c) correttezza formale nella redazione dell'atto;</w:t>
            </w:r>
          </w:p>
          <w:p w:rsidR="00644E41" w:rsidRPr="00710517" w:rsidRDefault="00644E41" w:rsidP="00644E41">
            <w:pPr>
              <w:jc w:val="both"/>
              <w:rPr>
                <w:rFonts w:cs="Arial"/>
                <w:sz w:val="16"/>
                <w:szCs w:val="16"/>
              </w:rPr>
            </w:pPr>
            <w:r w:rsidRPr="00710517">
              <w:rPr>
                <w:rFonts w:cs="Arial"/>
                <w:b/>
                <w:bCs/>
                <w:sz w:val="16"/>
                <w:szCs w:val="16"/>
              </w:rPr>
              <w:t>Visto</w:t>
            </w:r>
            <w:r w:rsidRPr="00710517">
              <w:rPr>
                <w:rFonts w:cs="Arial"/>
                <w:bCs/>
                <w:sz w:val="16"/>
                <w:szCs w:val="16"/>
              </w:rPr>
              <w:t xml:space="preserve"> il Disciplinare Tecnico</w:t>
            </w:r>
            <w:r w:rsidRPr="00710517">
              <w:rPr>
                <w:rFonts w:cs="Arial"/>
                <w:sz w:val="16"/>
                <w:szCs w:val="16"/>
              </w:rPr>
              <w:t xml:space="preserve"> per l'affidamento in favore di soggetti privati o pubblici della manutenzione o allestimento e manutenzione di aree a verde di proprietà comunale;</w:t>
            </w:r>
          </w:p>
          <w:p w:rsidR="00644E41" w:rsidRPr="00710517" w:rsidRDefault="00644E41" w:rsidP="00644E41">
            <w:pPr>
              <w:jc w:val="both"/>
              <w:rPr>
                <w:rFonts w:cs="Arial"/>
                <w:sz w:val="16"/>
                <w:szCs w:val="16"/>
              </w:rPr>
            </w:pPr>
            <w:r w:rsidRPr="00710517">
              <w:rPr>
                <w:rFonts w:cs="Arial"/>
                <w:b/>
                <w:bCs/>
                <w:sz w:val="16"/>
                <w:szCs w:val="16"/>
              </w:rPr>
              <w:t>Visto</w:t>
            </w:r>
            <w:r w:rsidRPr="00710517">
              <w:rPr>
                <w:rFonts w:cs="Arial"/>
                <w:sz w:val="16"/>
                <w:szCs w:val="16"/>
              </w:rPr>
              <w:t xml:space="preserve"> il Regolamento comunale di contabilità;</w:t>
            </w:r>
          </w:p>
          <w:p w:rsidR="00644E41" w:rsidRPr="00710517" w:rsidRDefault="00644E41" w:rsidP="00644E41">
            <w:pPr>
              <w:jc w:val="both"/>
              <w:rPr>
                <w:rFonts w:cs="Arial"/>
                <w:sz w:val="16"/>
                <w:szCs w:val="16"/>
              </w:rPr>
            </w:pPr>
            <w:r w:rsidRPr="00710517">
              <w:rPr>
                <w:rFonts w:cs="Arial"/>
                <w:b/>
                <w:bCs/>
                <w:sz w:val="16"/>
                <w:szCs w:val="16"/>
              </w:rPr>
              <w:t>Visto</w:t>
            </w:r>
            <w:r w:rsidRPr="00710517">
              <w:rPr>
                <w:rFonts w:cs="Arial"/>
                <w:sz w:val="16"/>
                <w:szCs w:val="16"/>
              </w:rPr>
              <w:t xml:space="preserve"> il T.U. approvato con </w:t>
            </w:r>
            <w:proofErr w:type="spellStart"/>
            <w:r w:rsidRPr="00710517">
              <w:rPr>
                <w:rFonts w:cs="Arial"/>
                <w:sz w:val="16"/>
                <w:szCs w:val="16"/>
              </w:rPr>
              <w:t>D.Lgs</w:t>
            </w:r>
            <w:proofErr w:type="spellEnd"/>
            <w:r w:rsidRPr="00710517">
              <w:rPr>
                <w:rFonts w:cs="Arial"/>
                <w:sz w:val="16"/>
                <w:szCs w:val="16"/>
              </w:rPr>
              <w:t xml:space="preserve"> n. 267/2000;</w:t>
            </w:r>
          </w:p>
          <w:p w:rsidR="00644E41" w:rsidRPr="00710517" w:rsidRDefault="00644E41" w:rsidP="00644E41">
            <w:pPr>
              <w:jc w:val="both"/>
              <w:rPr>
                <w:rFonts w:cs="Arial"/>
                <w:sz w:val="16"/>
                <w:szCs w:val="16"/>
                <w:highlight w:val="yellow"/>
              </w:rPr>
            </w:pPr>
          </w:p>
          <w:p w:rsidR="00644E41" w:rsidRPr="00710517" w:rsidRDefault="00644E41" w:rsidP="00644E41">
            <w:pPr>
              <w:jc w:val="center"/>
              <w:rPr>
                <w:rFonts w:cs="Arial"/>
                <w:b/>
                <w:sz w:val="16"/>
                <w:szCs w:val="16"/>
              </w:rPr>
            </w:pPr>
            <w:r w:rsidRPr="00710517">
              <w:rPr>
                <w:rFonts w:cs="Arial"/>
                <w:b/>
                <w:sz w:val="16"/>
                <w:szCs w:val="16"/>
              </w:rPr>
              <w:t>D E T E R M I N A</w:t>
            </w:r>
          </w:p>
          <w:p w:rsidR="00644E41" w:rsidRPr="00710517" w:rsidRDefault="00644E41" w:rsidP="00644E41">
            <w:pPr>
              <w:ind w:left="284" w:hanging="284"/>
              <w:jc w:val="both"/>
              <w:rPr>
                <w:rFonts w:cs="Arial"/>
                <w:sz w:val="16"/>
                <w:szCs w:val="16"/>
                <w:highlight w:val="yellow"/>
              </w:rPr>
            </w:pPr>
          </w:p>
          <w:p w:rsidR="00644E41" w:rsidRPr="00710517" w:rsidRDefault="00644E41" w:rsidP="00644E41">
            <w:pPr>
              <w:ind w:left="284" w:right="278" w:hanging="284"/>
              <w:jc w:val="both"/>
              <w:rPr>
                <w:rFonts w:cs="Arial"/>
                <w:sz w:val="16"/>
                <w:szCs w:val="16"/>
              </w:rPr>
            </w:pPr>
            <w:r w:rsidRPr="00710517">
              <w:rPr>
                <w:rFonts w:cs="Arial"/>
                <w:b/>
                <w:bCs/>
                <w:sz w:val="16"/>
                <w:szCs w:val="16"/>
              </w:rPr>
              <w:t>1)</w:t>
            </w:r>
            <w:r w:rsidRPr="00710517">
              <w:rPr>
                <w:rFonts w:cs="Arial"/>
                <w:bCs/>
                <w:sz w:val="16"/>
                <w:szCs w:val="16"/>
              </w:rPr>
              <w:t xml:space="preserve"> Affidare al Sig. </w:t>
            </w:r>
            <w:proofErr w:type="spellStart"/>
            <w:r w:rsidRPr="00710517">
              <w:rPr>
                <w:rFonts w:cs="Arial"/>
                <w:bCs/>
                <w:sz w:val="16"/>
                <w:szCs w:val="16"/>
              </w:rPr>
              <w:t>Beneveni</w:t>
            </w:r>
            <w:proofErr w:type="spellEnd"/>
            <w:r w:rsidRPr="00710517">
              <w:rPr>
                <w:rFonts w:cs="Arial"/>
                <w:bCs/>
                <w:sz w:val="16"/>
                <w:szCs w:val="16"/>
              </w:rPr>
              <w:t xml:space="preserve"> Rodolfo,</w:t>
            </w:r>
            <w:r w:rsidRPr="00710517">
              <w:rPr>
                <w:rFonts w:cs="Arial"/>
                <w:sz w:val="16"/>
                <w:szCs w:val="16"/>
              </w:rPr>
              <w:t xml:space="preserve"> titolare della ditta "ITOF di </w:t>
            </w:r>
            <w:proofErr w:type="spellStart"/>
            <w:r w:rsidRPr="00710517">
              <w:rPr>
                <w:rFonts w:cs="Arial"/>
                <w:sz w:val="16"/>
                <w:szCs w:val="16"/>
              </w:rPr>
              <w:t>Beneveni</w:t>
            </w:r>
            <w:proofErr w:type="spellEnd"/>
            <w:r w:rsidRPr="00710517">
              <w:rPr>
                <w:rFonts w:cs="Arial"/>
                <w:sz w:val="16"/>
                <w:szCs w:val="16"/>
              </w:rPr>
              <w:t xml:space="preserve"> Rodolfo" con sed</w:t>
            </w:r>
            <w:r w:rsidR="002D0968">
              <w:rPr>
                <w:rFonts w:cs="Arial"/>
                <w:sz w:val="16"/>
                <w:szCs w:val="16"/>
              </w:rPr>
              <w:t>e a Tricase […]</w:t>
            </w:r>
            <w:r w:rsidRPr="00710517">
              <w:rPr>
                <w:rFonts w:cs="Arial"/>
                <w:sz w:val="16"/>
                <w:szCs w:val="16"/>
              </w:rPr>
              <w:t>, le aree a verde pubbliche richieste, citate in narrativa.</w:t>
            </w:r>
          </w:p>
          <w:p w:rsidR="00644E41" w:rsidRPr="00710517" w:rsidRDefault="00435584">
            <w:pPr>
              <w:rPr>
                <w:sz w:val="16"/>
                <w:szCs w:val="16"/>
              </w:rPr>
            </w:pPr>
            <w:r>
              <w:rPr>
                <w:sz w:val="16"/>
                <w:szCs w:val="16"/>
              </w:rPr>
              <w:t>[…]</w:t>
            </w:r>
          </w:p>
        </w:tc>
        <w:tc>
          <w:tcPr>
            <w:tcW w:w="2061" w:type="dxa"/>
          </w:tcPr>
          <w:p w:rsidR="00644E41" w:rsidRPr="00710517" w:rsidRDefault="00644E41">
            <w:pPr>
              <w:rPr>
                <w:sz w:val="16"/>
                <w:szCs w:val="16"/>
              </w:rPr>
            </w:pPr>
          </w:p>
        </w:tc>
        <w:tc>
          <w:tcPr>
            <w:tcW w:w="2061" w:type="dxa"/>
          </w:tcPr>
          <w:p w:rsidR="00644E41" w:rsidRPr="00710517" w:rsidRDefault="00644E41">
            <w:pPr>
              <w:rPr>
                <w:rFonts w:cs="Arial"/>
                <w:sz w:val="16"/>
                <w:szCs w:val="16"/>
              </w:rPr>
            </w:pPr>
            <w:r w:rsidRPr="00710517">
              <w:rPr>
                <w:rFonts w:cs="Arial"/>
                <w:sz w:val="16"/>
                <w:szCs w:val="16"/>
              </w:rPr>
              <w:t xml:space="preserve">nota, acquisita al protocollo al n. 18499 del 21.11.2014, </w:t>
            </w:r>
            <w:r w:rsidR="001D6C34">
              <w:rPr>
                <w:rFonts w:cs="Arial"/>
                <w:sz w:val="16"/>
                <w:szCs w:val="16"/>
              </w:rPr>
              <w:t xml:space="preserve">con la quale </w:t>
            </w:r>
            <w:r w:rsidRPr="00710517">
              <w:rPr>
                <w:rFonts w:cs="Arial"/>
                <w:sz w:val="16"/>
                <w:szCs w:val="16"/>
              </w:rPr>
              <w:t>il sig. Nuccio Carlo, titolare della omonima ditta "Nuccio Carlo" con</w:t>
            </w:r>
            <w:r w:rsidR="00374948">
              <w:rPr>
                <w:rFonts w:cs="Arial"/>
                <w:sz w:val="16"/>
                <w:szCs w:val="16"/>
              </w:rPr>
              <w:t xml:space="preserve"> sede a Tricase </w:t>
            </w:r>
            <w:r w:rsidRPr="00710517">
              <w:rPr>
                <w:rFonts w:cs="Arial"/>
                <w:sz w:val="16"/>
                <w:szCs w:val="16"/>
              </w:rPr>
              <w:t>, ha chiesto l'adozione della rotatoria di piazza Cardinale Panico per la manutenzione ordinaria del verde pubblico;</w:t>
            </w:r>
          </w:p>
          <w:p w:rsidR="00644E41" w:rsidRPr="00710517" w:rsidRDefault="00644E41">
            <w:pPr>
              <w:rPr>
                <w:rFonts w:cs="Arial"/>
                <w:sz w:val="16"/>
                <w:szCs w:val="16"/>
              </w:rPr>
            </w:pPr>
          </w:p>
          <w:p w:rsidR="00644E41" w:rsidRPr="00710517" w:rsidRDefault="00644E41">
            <w:pPr>
              <w:rPr>
                <w:sz w:val="16"/>
                <w:szCs w:val="16"/>
              </w:rPr>
            </w:pPr>
            <w:r w:rsidRPr="00710517">
              <w:rPr>
                <w:rFonts w:cs="Arial"/>
                <w:sz w:val="16"/>
                <w:szCs w:val="16"/>
              </w:rPr>
              <w:t xml:space="preserve">nota, acquisita al protocollo al n. 18528 del 21.11.2014, </w:t>
            </w:r>
            <w:r w:rsidR="00136F84">
              <w:rPr>
                <w:rFonts w:cs="Arial"/>
                <w:sz w:val="16"/>
                <w:szCs w:val="16"/>
              </w:rPr>
              <w:t xml:space="preserve">con la quale </w:t>
            </w:r>
            <w:r w:rsidRPr="00710517">
              <w:rPr>
                <w:rFonts w:cs="Arial"/>
                <w:sz w:val="16"/>
                <w:szCs w:val="16"/>
              </w:rPr>
              <w:t xml:space="preserve">il sig. </w:t>
            </w:r>
            <w:proofErr w:type="spellStart"/>
            <w:r w:rsidRPr="00710517">
              <w:rPr>
                <w:rFonts w:cs="Arial"/>
                <w:sz w:val="16"/>
                <w:szCs w:val="16"/>
              </w:rPr>
              <w:t>Beneveni</w:t>
            </w:r>
            <w:proofErr w:type="spellEnd"/>
            <w:r w:rsidRPr="00710517">
              <w:rPr>
                <w:rFonts w:cs="Arial"/>
                <w:sz w:val="16"/>
                <w:szCs w:val="16"/>
              </w:rPr>
              <w:t xml:space="preserve"> Rodolfo, titolare della ditta "ITOF di </w:t>
            </w:r>
            <w:proofErr w:type="spellStart"/>
            <w:r w:rsidRPr="00710517">
              <w:rPr>
                <w:rFonts w:cs="Arial"/>
                <w:sz w:val="16"/>
                <w:szCs w:val="16"/>
              </w:rPr>
              <w:t>Beneveni</w:t>
            </w:r>
            <w:proofErr w:type="spellEnd"/>
            <w:r w:rsidRPr="00710517">
              <w:rPr>
                <w:rFonts w:cs="Arial"/>
                <w:sz w:val="16"/>
                <w:szCs w:val="16"/>
              </w:rPr>
              <w:t xml:space="preserve"> Rodolfo" con sed</w:t>
            </w:r>
            <w:r w:rsidR="00374948">
              <w:rPr>
                <w:rFonts w:cs="Arial"/>
                <w:sz w:val="16"/>
                <w:szCs w:val="16"/>
              </w:rPr>
              <w:t>e a Tricase</w:t>
            </w:r>
            <w:r w:rsidRPr="00710517">
              <w:rPr>
                <w:rFonts w:cs="Arial"/>
                <w:sz w:val="16"/>
                <w:szCs w:val="16"/>
              </w:rPr>
              <w:t>, ha chiesto l'adozione della rotatoria di piazza Cardinale Panico, della zona a verde accanto la scuola media "D. Alighieri" e l'aiuola spartitraffico presente all'incrocio tra via Galvani e via Leone XIII per la manutenzione ordinaria del verde pubblico;</w:t>
            </w:r>
          </w:p>
        </w:tc>
      </w:tr>
      <w:tr w:rsidR="00644E41" w:rsidRPr="00710517" w:rsidTr="00644E41">
        <w:tc>
          <w:tcPr>
            <w:tcW w:w="2061" w:type="dxa"/>
          </w:tcPr>
          <w:p w:rsidR="00644E41" w:rsidRDefault="00644E41">
            <w:pPr>
              <w:rPr>
                <w:sz w:val="16"/>
                <w:szCs w:val="16"/>
              </w:rPr>
            </w:pPr>
            <w:r w:rsidRPr="00710517">
              <w:rPr>
                <w:sz w:val="16"/>
                <w:szCs w:val="16"/>
              </w:rPr>
              <w:lastRenderedPageBreak/>
              <w:t>Responsabile del Servizio</w:t>
            </w:r>
          </w:p>
          <w:p w:rsidR="00965B72" w:rsidRPr="00710517" w:rsidRDefault="00965B72">
            <w:pPr>
              <w:rPr>
                <w:sz w:val="16"/>
                <w:szCs w:val="16"/>
              </w:rPr>
            </w:pPr>
            <w:r>
              <w:rPr>
                <w:sz w:val="16"/>
                <w:szCs w:val="16"/>
              </w:rPr>
              <w:t>Ing. Guido Girasoli</w:t>
            </w:r>
          </w:p>
        </w:tc>
        <w:tc>
          <w:tcPr>
            <w:tcW w:w="2061" w:type="dxa"/>
          </w:tcPr>
          <w:p w:rsidR="00644E41" w:rsidRPr="00710517" w:rsidRDefault="005631F0">
            <w:pPr>
              <w:rPr>
                <w:sz w:val="16"/>
                <w:szCs w:val="16"/>
              </w:rPr>
            </w:pPr>
            <w:r w:rsidRPr="00710517">
              <w:rPr>
                <w:sz w:val="16"/>
                <w:szCs w:val="16"/>
              </w:rPr>
              <w:t>Determina</w:t>
            </w:r>
          </w:p>
        </w:tc>
        <w:tc>
          <w:tcPr>
            <w:tcW w:w="2061" w:type="dxa"/>
          </w:tcPr>
          <w:p w:rsidR="00644E41" w:rsidRPr="00710517" w:rsidRDefault="005631F0">
            <w:pPr>
              <w:rPr>
                <w:sz w:val="16"/>
                <w:szCs w:val="16"/>
              </w:rPr>
            </w:pPr>
            <w:r w:rsidRPr="00710517">
              <w:rPr>
                <w:sz w:val="16"/>
                <w:szCs w:val="16"/>
              </w:rPr>
              <w:t>n.525 del 21.5.2015</w:t>
            </w:r>
          </w:p>
        </w:tc>
        <w:tc>
          <w:tcPr>
            <w:tcW w:w="2061" w:type="dxa"/>
          </w:tcPr>
          <w:p w:rsidR="00644E41" w:rsidRPr="00710517" w:rsidRDefault="005631F0">
            <w:pPr>
              <w:rPr>
                <w:sz w:val="16"/>
                <w:szCs w:val="16"/>
              </w:rPr>
            </w:pPr>
            <w:r w:rsidRPr="00710517">
              <w:rPr>
                <w:sz w:val="16"/>
                <w:szCs w:val="16"/>
              </w:rPr>
              <w:t xml:space="preserve">RICHIESTA </w:t>
            </w:r>
            <w:proofErr w:type="spellStart"/>
            <w:r w:rsidRPr="00710517">
              <w:rPr>
                <w:sz w:val="16"/>
                <w:szCs w:val="16"/>
              </w:rPr>
              <w:t>DI</w:t>
            </w:r>
            <w:proofErr w:type="spellEnd"/>
            <w:r w:rsidRPr="00710517">
              <w:rPr>
                <w:sz w:val="16"/>
                <w:szCs w:val="16"/>
              </w:rPr>
              <w:t xml:space="preserve"> OCCUPAZIONE SUOLO PUBBLICO DA PARTE DEL </w:t>
            </w:r>
            <w:proofErr w:type="spellStart"/>
            <w:r w:rsidRPr="00710517">
              <w:rPr>
                <w:sz w:val="16"/>
                <w:szCs w:val="16"/>
              </w:rPr>
              <w:t>SIG</w:t>
            </w:r>
            <w:proofErr w:type="spellEnd"/>
            <w:r w:rsidRPr="00710517">
              <w:rPr>
                <w:sz w:val="16"/>
                <w:szCs w:val="16"/>
              </w:rPr>
              <w:t>. MONTEDURO MATTEO - AUTORIZZAZIONE</w:t>
            </w:r>
          </w:p>
        </w:tc>
        <w:tc>
          <w:tcPr>
            <w:tcW w:w="2107" w:type="dxa"/>
          </w:tcPr>
          <w:p w:rsidR="00644E41" w:rsidRPr="00710517" w:rsidRDefault="005631F0">
            <w:pPr>
              <w:rPr>
                <w:sz w:val="16"/>
                <w:szCs w:val="16"/>
              </w:rPr>
            </w:pPr>
            <w:r w:rsidRPr="00710517">
              <w:rPr>
                <w:sz w:val="16"/>
                <w:szCs w:val="16"/>
              </w:rPr>
              <w:t>[…]</w:t>
            </w:r>
          </w:p>
          <w:p w:rsidR="005631F0" w:rsidRPr="00710517" w:rsidRDefault="005631F0" w:rsidP="005631F0">
            <w:pPr>
              <w:jc w:val="both"/>
              <w:rPr>
                <w:rFonts w:cs="Arial"/>
                <w:sz w:val="16"/>
                <w:szCs w:val="16"/>
              </w:rPr>
            </w:pPr>
            <w:r w:rsidRPr="00710517">
              <w:rPr>
                <w:rFonts w:cs="Arial"/>
                <w:b/>
                <w:sz w:val="16"/>
                <w:szCs w:val="16"/>
              </w:rPr>
              <w:t xml:space="preserve">Premesso </w:t>
            </w:r>
            <w:r w:rsidRPr="00710517">
              <w:rPr>
                <w:rFonts w:cs="Arial"/>
                <w:sz w:val="16"/>
                <w:szCs w:val="16"/>
              </w:rPr>
              <w:t xml:space="preserve">che in data 20.04.2015, </w:t>
            </w:r>
            <w:proofErr w:type="spellStart"/>
            <w:r w:rsidRPr="00710517">
              <w:rPr>
                <w:rFonts w:cs="Arial"/>
                <w:sz w:val="16"/>
                <w:szCs w:val="16"/>
              </w:rPr>
              <w:t>prot</w:t>
            </w:r>
            <w:proofErr w:type="spellEnd"/>
            <w:r w:rsidRPr="00710517">
              <w:rPr>
                <w:rFonts w:cs="Arial"/>
                <w:sz w:val="16"/>
                <w:szCs w:val="16"/>
              </w:rPr>
              <w:t xml:space="preserve"> </w:t>
            </w:r>
            <w:proofErr w:type="spellStart"/>
            <w:r w:rsidRPr="00710517">
              <w:rPr>
                <w:rFonts w:cs="Arial"/>
                <w:sz w:val="16"/>
                <w:szCs w:val="16"/>
              </w:rPr>
              <w:t>n°</w:t>
            </w:r>
            <w:proofErr w:type="spellEnd"/>
            <w:r w:rsidRPr="00710517">
              <w:rPr>
                <w:rFonts w:cs="Arial"/>
                <w:sz w:val="16"/>
                <w:szCs w:val="16"/>
              </w:rPr>
              <w:t xml:space="preserve"> 5792, è stata presentata richiesta da parte del sig. </w:t>
            </w:r>
            <w:proofErr w:type="spellStart"/>
            <w:r w:rsidRPr="00710517">
              <w:rPr>
                <w:rFonts w:cs="Arial"/>
                <w:sz w:val="16"/>
                <w:szCs w:val="16"/>
              </w:rPr>
              <w:t>Monteduro</w:t>
            </w:r>
            <w:proofErr w:type="spellEnd"/>
            <w:r w:rsidRPr="00710517">
              <w:rPr>
                <w:rFonts w:cs="Arial"/>
                <w:sz w:val="16"/>
                <w:szCs w:val="16"/>
              </w:rPr>
              <w:t xml:space="preserve"> Matteo, titolare dell'esercizio commerciale "Caffè Cappuccini", per l'occupazione temporanea di </w:t>
            </w:r>
            <w:r w:rsidRPr="00710517">
              <w:rPr>
                <w:rFonts w:cs="Arial"/>
                <w:sz w:val="16"/>
                <w:szCs w:val="16"/>
              </w:rPr>
              <w:lastRenderedPageBreak/>
              <w:t xml:space="preserve">suolo pubblico per un'estensione di circa mq 20, per la sistemazione di ombrelloni, </w:t>
            </w:r>
            <w:proofErr w:type="spellStart"/>
            <w:r w:rsidRPr="00710517">
              <w:rPr>
                <w:rFonts w:cs="Arial"/>
                <w:sz w:val="16"/>
                <w:szCs w:val="16"/>
              </w:rPr>
              <w:t>gazebi</w:t>
            </w:r>
            <w:proofErr w:type="spellEnd"/>
            <w:r w:rsidRPr="00710517">
              <w:rPr>
                <w:rFonts w:cs="Arial"/>
                <w:sz w:val="16"/>
                <w:szCs w:val="16"/>
              </w:rPr>
              <w:t>, tavolini, sedie e divanetti a servizio della propria attività commerciale, come da planimetria allegata all'istanza;</w:t>
            </w:r>
          </w:p>
          <w:p w:rsidR="005631F0" w:rsidRPr="00710517" w:rsidRDefault="005631F0" w:rsidP="005631F0">
            <w:pPr>
              <w:jc w:val="both"/>
              <w:rPr>
                <w:rFonts w:cs="Arial"/>
                <w:sz w:val="16"/>
                <w:szCs w:val="16"/>
              </w:rPr>
            </w:pPr>
          </w:p>
          <w:p w:rsidR="005631F0" w:rsidRPr="00710517" w:rsidRDefault="005631F0" w:rsidP="005631F0">
            <w:pPr>
              <w:jc w:val="both"/>
              <w:rPr>
                <w:rFonts w:cs="Arial"/>
                <w:sz w:val="16"/>
                <w:szCs w:val="16"/>
              </w:rPr>
            </w:pPr>
            <w:r w:rsidRPr="00710517">
              <w:rPr>
                <w:rFonts w:cs="Arial"/>
                <w:b/>
                <w:sz w:val="16"/>
                <w:szCs w:val="16"/>
              </w:rPr>
              <w:t>Visto</w:t>
            </w:r>
            <w:r w:rsidRPr="00710517">
              <w:rPr>
                <w:rFonts w:cs="Arial"/>
                <w:sz w:val="16"/>
                <w:szCs w:val="16"/>
              </w:rPr>
              <w:t xml:space="preserve"> il nulla osta espresso dal Comando di Polizia Locale in data 12.05.2015 </w:t>
            </w:r>
            <w:proofErr w:type="spellStart"/>
            <w:r w:rsidRPr="00710517">
              <w:rPr>
                <w:rFonts w:cs="Arial"/>
                <w:sz w:val="16"/>
                <w:szCs w:val="16"/>
              </w:rPr>
              <w:t>prot</w:t>
            </w:r>
            <w:proofErr w:type="spellEnd"/>
            <w:r w:rsidRPr="00710517">
              <w:rPr>
                <w:rFonts w:cs="Arial"/>
                <w:sz w:val="16"/>
                <w:szCs w:val="16"/>
              </w:rPr>
              <w:t>. n. 6/28 a condizione che rimanga spazio sufficiente per il transito dei pedoni e dei portatori di handicap e che l'occupazione sia solo negli orari autorizzati;</w:t>
            </w:r>
          </w:p>
          <w:p w:rsidR="005631F0" w:rsidRPr="00710517" w:rsidRDefault="005631F0" w:rsidP="005631F0">
            <w:pPr>
              <w:ind w:left="170" w:hanging="170"/>
              <w:jc w:val="both"/>
              <w:rPr>
                <w:rFonts w:cs="Arial"/>
                <w:sz w:val="16"/>
                <w:szCs w:val="16"/>
              </w:rPr>
            </w:pPr>
          </w:p>
          <w:p w:rsidR="005631F0" w:rsidRPr="00710517" w:rsidRDefault="005631F0" w:rsidP="005631F0">
            <w:pPr>
              <w:jc w:val="both"/>
              <w:rPr>
                <w:rFonts w:cs="Arial"/>
                <w:sz w:val="16"/>
                <w:szCs w:val="16"/>
              </w:rPr>
            </w:pPr>
            <w:r w:rsidRPr="00710517">
              <w:rPr>
                <w:rFonts w:cs="Arial"/>
                <w:b/>
                <w:sz w:val="16"/>
                <w:szCs w:val="16"/>
              </w:rPr>
              <w:t>Visto</w:t>
            </w:r>
            <w:r w:rsidRPr="00710517">
              <w:rPr>
                <w:rFonts w:cs="Arial"/>
                <w:sz w:val="16"/>
                <w:szCs w:val="16"/>
              </w:rPr>
              <w:t xml:space="preserve"> il parere favorevole a tale occupazione espresso dalla Giunta Comunale con propria deliberazione n.124/2015;</w:t>
            </w:r>
          </w:p>
          <w:p w:rsidR="005631F0" w:rsidRPr="00710517" w:rsidRDefault="005631F0" w:rsidP="005631F0">
            <w:pPr>
              <w:jc w:val="both"/>
              <w:rPr>
                <w:rFonts w:cs="Arial"/>
                <w:b/>
                <w:sz w:val="16"/>
                <w:szCs w:val="16"/>
              </w:rPr>
            </w:pPr>
          </w:p>
          <w:p w:rsidR="005631F0" w:rsidRPr="00710517" w:rsidRDefault="005631F0" w:rsidP="005631F0">
            <w:pPr>
              <w:jc w:val="both"/>
              <w:rPr>
                <w:rFonts w:cs="Arial"/>
                <w:sz w:val="16"/>
                <w:szCs w:val="16"/>
              </w:rPr>
            </w:pPr>
            <w:r w:rsidRPr="00710517">
              <w:rPr>
                <w:rFonts w:cs="Arial"/>
                <w:b/>
                <w:sz w:val="16"/>
                <w:szCs w:val="16"/>
              </w:rPr>
              <w:t>Ritenuto</w:t>
            </w:r>
            <w:r w:rsidRPr="00710517">
              <w:rPr>
                <w:rFonts w:cs="Arial"/>
                <w:sz w:val="16"/>
                <w:szCs w:val="16"/>
              </w:rPr>
              <w:t>, di dover provvedere in merito;</w:t>
            </w:r>
          </w:p>
          <w:p w:rsidR="005631F0" w:rsidRPr="00710517" w:rsidRDefault="005631F0" w:rsidP="005631F0">
            <w:pPr>
              <w:jc w:val="both"/>
              <w:rPr>
                <w:rFonts w:cs="Arial"/>
                <w:b/>
                <w:bCs/>
                <w:sz w:val="16"/>
                <w:szCs w:val="16"/>
              </w:rPr>
            </w:pPr>
          </w:p>
          <w:p w:rsidR="005631F0" w:rsidRPr="00710517" w:rsidRDefault="005631F0" w:rsidP="005631F0">
            <w:pPr>
              <w:jc w:val="both"/>
              <w:rPr>
                <w:rFonts w:cs="Arial"/>
                <w:bCs/>
                <w:sz w:val="16"/>
                <w:szCs w:val="16"/>
              </w:rPr>
            </w:pPr>
            <w:r w:rsidRPr="00710517">
              <w:rPr>
                <w:rFonts w:cs="Arial"/>
                <w:b/>
                <w:bCs/>
                <w:sz w:val="16"/>
                <w:szCs w:val="16"/>
              </w:rPr>
              <w:t xml:space="preserve">Eseguito </w:t>
            </w:r>
            <w:r w:rsidRPr="00710517">
              <w:rPr>
                <w:rFonts w:cs="Arial"/>
                <w:bCs/>
                <w:sz w:val="16"/>
                <w:szCs w:val="16"/>
              </w:rPr>
              <w:t>con esito favorevole il controllo preventivo di regolarità amministrativa del presente atto avendo verificato:</w:t>
            </w:r>
          </w:p>
          <w:p w:rsidR="005631F0" w:rsidRPr="00710517" w:rsidRDefault="005631F0" w:rsidP="005631F0">
            <w:pPr>
              <w:ind w:left="851" w:hanging="284"/>
              <w:jc w:val="both"/>
              <w:rPr>
                <w:rFonts w:cs="Arial"/>
                <w:bCs/>
                <w:sz w:val="16"/>
                <w:szCs w:val="16"/>
              </w:rPr>
            </w:pPr>
            <w:r w:rsidRPr="00710517">
              <w:rPr>
                <w:rFonts w:cs="Arial"/>
                <w:bCs/>
                <w:sz w:val="16"/>
                <w:szCs w:val="16"/>
              </w:rPr>
              <w:t>a) rispetto delle normative comunitarie, statali regionali e regolamentari, generali e di settore;</w:t>
            </w:r>
          </w:p>
          <w:p w:rsidR="005631F0" w:rsidRPr="00710517" w:rsidRDefault="005631F0" w:rsidP="005631F0">
            <w:pPr>
              <w:ind w:left="851" w:hanging="284"/>
              <w:jc w:val="both"/>
              <w:rPr>
                <w:rFonts w:cs="Arial"/>
                <w:bCs/>
                <w:sz w:val="16"/>
                <w:szCs w:val="16"/>
              </w:rPr>
            </w:pPr>
            <w:r w:rsidRPr="00710517">
              <w:rPr>
                <w:rFonts w:cs="Arial"/>
                <w:bCs/>
                <w:sz w:val="16"/>
                <w:szCs w:val="16"/>
              </w:rPr>
              <w:t>b) correttezza e regolarità della procedura;</w:t>
            </w:r>
          </w:p>
          <w:p w:rsidR="005631F0" w:rsidRPr="00710517" w:rsidRDefault="005631F0" w:rsidP="005631F0">
            <w:pPr>
              <w:ind w:left="851" w:hanging="284"/>
              <w:jc w:val="both"/>
              <w:rPr>
                <w:rFonts w:cs="Arial"/>
                <w:bCs/>
                <w:sz w:val="16"/>
                <w:szCs w:val="16"/>
              </w:rPr>
            </w:pPr>
            <w:r w:rsidRPr="00710517">
              <w:rPr>
                <w:rFonts w:cs="Arial"/>
                <w:bCs/>
                <w:sz w:val="16"/>
                <w:szCs w:val="16"/>
              </w:rPr>
              <w:t xml:space="preserve">c) correttezza formale nella redazione </w:t>
            </w:r>
            <w:r w:rsidRPr="00710517">
              <w:rPr>
                <w:rFonts w:cs="Arial"/>
                <w:bCs/>
                <w:sz w:val="16"/>
                <w:szCs w:val="16"/>
              </w:rPr>
              <w:lastRenderedPageBreak/>
              <w:t>dell'atto;</w:t>
            </w:r>
          </w:p>
          <w:p w:rsidR="005631F0" w:rsidRPr="00710517" w:rsidRDefault="005631F0" w:rsidP="005631F0">
            <w:pPr>
              <w:jc w:val="both"/>
              <w:rPr>
                <w:rFonts w:cs="Arial"/>
                <w:b/>
                <w:bCs/>
                <w:sz w:val="16"/>
                <w:szCs w:val="16"/>
              </w:rPr>
            </w:pPr>
          </w:p>
          <w:p w:rsidR="005631F0" w:rsidRPr="00710517" w:rsidRDefault="005631F0" w:rsidP="005631F0">
            <w:pPr>
              <w:jc w:val="both"/>
              <w:rPr>
                <w:rFonts w:cs="Arial"/>
                <w:bCs/>
                <w:sz w:val="16"/>
                <w:szCs w:val="16"/>
              </w:rPr>
            </w:pPr>
            <w:r w:rsidRPr="00710517">
              <w:rPr>
                <w:rFonts w:cs="Arial"/>
                <w:b/>
                <w:bCs/>
                <w:sz w:val="16"/>
                <w:szCs w:val="16"/>
              </w:rPr>
              <w:t>Acquisito</w:t>
            </w:r>
            <w:r w:rsidRPr="00710517">
              <w:rPr>
                <w:rFonts w:cs="Arial"/>
                <w:bCs/>
                <w:sz w:val="16"/>
                <w:szCs w:val="16"/>
              </w:rPr>
              <w:t xml:space="preserve"> il seguente parere sulla regolarità contabile espresso dal Responsabile dei Servizi Finanziari: "favorevole".</w:t>
            </w:r>
          </w:p>
          <w:p w:rsidR="005631F0" w:rsidRPr="00710517" w:rsidRDefault="005631F0" w:rsidP="005631F0">
            <w:pPr>
              <w:jc w:val="both"/>
              <w:rPr>
                <w:rFonts w:cs="Arial"/>
                <w:b/>
                <w:bCs/>
                <w:sz w:val="16"/>
                <w:szCs w:val="16"/>
              </w:rPr>
            </w:pPr>
          </w:p>
          <w:p w:rsidR="005631F0" w:rsidRPr="00710517" w:rsidRDefault="005631F0" w:rsidP="005631F0">
            <w:pPr>
              <w:jc w:val="both"/>
              <w:rPr>
                <w:rFonts w:cs="Arial"/>
                <w:sz w:val="16"/>
                <w:szCs w:val="16"/>
              </w:rPr>
            </w:pPr>
            <w:r w:rsidRPr="00710517">
              <w:rPr>
                <w:rFonts w:cs="Arial"/>
                <w:b/>
                <w:bCs/>
                <w:sz w:val="16"/>
                <w:szCs w:val="16"/>
              </w:rPr>
              <w:t>Visto</w:t>
            </w:r>
            <w:r w:rsidRPr="00710517">
              <w:rPr>
                <w:rFonts w:cs="Arial"/>
                <w:sz w:val="16"/>
                <w:szCs w:val="16"/>
              </w:rPr>
              <w:t xml:space="preserve"> il Regolamento comunale di contabilità;</w:t>
            </w:r>
          </w:p>
          <w:p w:rsidR="005631F0" w:rsidRPr="00710517" w:rsidRDefault="005631F0" w:rsidP="005631F0">
            <w:pPr>
              <w:jc w:val="both"/>
              <w:rPr>
                <w:rFonts w:cs="Arial"/>
                <w:b/>
                <w:bCs/>
                <w:sz w:val="16"/>
                <w:szCs w:val="16"/>
              </w:rPr>
            </w:pPr>
          </w:p>
          <w:p w:rsidR="005631F0" w:rsidRPr="00710517" w:rsidRDefault="005631F0" w:rsidP="005631F0">
            <w:pPr>
              <w:jc w:val="both"/>
              <w:rPr>
                <w:rFonts w:cs="Arial"/>
                <w:sz w:val="16"/>
                <w:szCs w:val="16"/>
              </w:rPr>
            </w:pPr>
            <w:r w:rsidRPr="00710517">
              <w:rPr>
                <w:rFonts w:cs="Arial"/>
                <w:b/>
                <w:bCs/>
                <w:sz w:val="16"/>
                <w:szCs w:val="16"/>
              </w:rPr>
              <w:t>Visto</w:t>
            </w:r>
            <w:r w:rsidRPr="00710517">
              <w:rPr>
                <w:rFonts w:cs="Arial"/>
                <w:sz w:val="16"/>
                <w:szCs w:val="16"/>
              </w:rPr>
              <w:t xml:space="preserve"> il T.U. approvato con </w:t>
            </w:r>
            <w:proofErr w:type="spellStart"/>
            <w:r w:rsidRPr="00710517">
              <w:rPr>
                <w:rFonts w:cs="Arial"/>
                <w:sz w:val="16"/>
                <w:szCs w:val="16"/>
              </w:rPr>
              <w:t>D.Lgs</w:t>
            </w:r>
            <w:proofErr w:type="spellEnd"/>
            <w:r w:rsidRPr="00710517">
              <w:rPr>
                <w:rFonts w:cs="Arial"/>
                <w:sz w:val="16"/>
                <w:szCs w:val="16"/>
              </w:rPr>
              <w:t xml:space="preserve"> n. 267/2000;</w:t>
            </w:r>
          </w:p>
          <w:p w:rsidR="005631F0" w:rsidRPr="00710517" w:rsidRDefault="005631F0" w:rsidP="005631F0">
            <w:pPr>
              <w:jc w:val="both"/>
              <w:rPr>
                <w:rFonts w:cs="Arial"/>
                <w:sz w:val="16"/>
                <w:szCs w:val="16"/>
              </w:rPr>
            </w:pPr>
          </w:p>
          <w:p w:rsidR="005631F0" w:rsidRPr="00710517" w:rsidRDefault="005631F0" w:rsidP="005631F0">
            <w:pPr>
              <w:pStyle w:val="Titolo1"/>
              <w:outlineLvl w:val="0"/>
              <w:rPr>
                <w:rFonts w:asciiTheme="minorHAnsi" w:hAnsiTheme="minorHAnsi"/>
                <w:sz w:val="16"/>
                <w:szCs w:val="16"/>
              </w:rPr>
            </w:pPr>
            <w:r w:rsidRPr="00710517">
              <w:rPr>
                <w:rFonts w:asciiTheme="minorHAnsi" w:hAnsiTheme="minorHAnsi"/>
                <w:sz w:val="16"/>
                <w:szCs w:val="16"/>
              </w:rPr>
              <w:t>D E T E RM I N A</w:t>
            </w:r>
          </w:p>
          <w:p w:rsidR="005631F0" w:rsidRPr="00710517" w:rsidRDefault="005631F0" w:rsidP="005631F0">
            <w:pPr>
              <w:jc w:val="both"/>
              <w:rPr>
                <w:rFonts w:cs="Arial"/>
                <w:sz w:val="16"/>
                <w:szCs w:val="16"/>
              </w:rPr>
            </w:pPr>
          </w:p>
          <w:p w:rsidR="005631F0" w:rsidRPr="00710517" w:rsidRDefault="005631F0" w:rsidP="005631F0">
            <w:pPr>
              <w:ind w:left="284" w:hanging="284"/>
              <w:jc w:val="both"/>
              <w:rPr>
                <w:rFonts w:cs="Arial"/>
                <w:sz w:val="16"/>
                <w:szCs w:val="16"/>
              </w:rPr>
            </w:pPr>
            <w:r w:rsidRPr="00710517">
              <w:rPr>
                <w:rFonts w:cs="Arial"/>
                <w:sz w:val="16"/>
                <w:szCs w:val="16"/>
              </w:rPr>
              <w:t>1)</w:t>
            </w:r>
            <w:r w:rsidRPr="00710517">
              <w:rPr>
                <w:rFonts w:cs="Arial"/>
                <w:sz w:val="16"/>
                <w:szCs w:val="16"/>
              </w:rPr>
              <w:tab/>
              <w:t xml:space="preserve">Autorizzare il Sig. </w:t>
            </w:r>
            <w:proofErr w:type="spellStart"/>
            <w:r w:rsidRPr="00710517">
              <w:rPr>
                <w:rFonts w:cs="Arial"/>
                <w:sz w:val="16"/>
                <w:szCs w:val="16"/>
              </w:rPr>
              <w:t>Monteduro</w:t>
            </w:r>
            <w:proofErr w:type="spellEnd"/>
            <w:r w:rsidRPr="00710517">
              <w:rPr>
                <w:rFonts w:cs="Arial"/>
                <w:sz w:val="16"/>
                <w:szCs w:val="16"/>
              </w:rPr>
              <w:t xml:space="preserve"> Matt</w:t>
            </w:r>
            <w:r w:rsidR="004F4623" w:rsidRPr="00710517">
              <w:rPr>
                <w:rFonts w:cs="Arial"/>
                <w:sz w:val="16"/>
                <w:szCs w:val="16"/>
              </w:rPr>
              <w:t>eo,[…]</w:t>
            </w:r>
            <w:r w:rsidRPr="00710517">
              <w:rPr>
                <w:rFonts w:cs="Arial"/>
                <w:sz w:val="16"/>
                <w:szCs w:val="16"/>
              </w:rPr>
              <w:t xml:space="preserve">, titolare dell'esercizio commerciale "Caffè Cappuccini", all'occupazione temporanea di circa mq 20,00 di suolo pubblico in piazza Cappuccini per la sistemazione di ombrelloni, </w:t>
            </w:r>
            <w:proofErr w:type="spellStart"/>
            <w:r w:rsidRPr="00710517">
              <w:rPr>
                <w:rFonts w:cs="Arial"/>
                <w:sz w:val="16"/>
                <w:szCs w:val="16"/>
              </w:rPr>
              <w:t>gazebi</w:t>
            </w:r>
            <w:proofErr w:type="spellEnd"/>
            <w:r w:rsidRPr="00710517">
              <w:rPr>
                <w:rFonts w:cs="Arial"/>
                <w:sz w:val="16"/>
                <w:szCs w:val="16"/>
              </w:rPr>
              <w:t>, tavolini, sedie e divanetti a servizio della propria attività commerciale alle seguenti condizioni:</w:t>
            </w:r>
          </w:p>
          <w:p w:rsidR="005631F0" w:rsidRPr="00710517" w:rsidRDefault="005631F0" w:rsidP="005631F0">
            <w:pPr>
              <w:ind w:left="567" w:hanging="283"/>
              <w:jc w:val="both"/>
              <w:rPr>
                <w:rFonts w:cs="Arial"/>
                <w:sz w:val="16"/>
                <w:szCs w:val="16"/>
              </w:rPr>
            </w:pPr>
            <w:r w:rsidRPr="00710517">
              <w:rPr>
                <w:rFonts w:cs="Arial"/>
                <w:sz w:val="16"/>
                <w:szCs w:val="16"/>
              </w:rPr>
              <w:t>-</w:t>
            </w:r>
            <w:r w:rsidRPr="00710517">
              <w:rPr>
                <w:rFonts w:cs="Arial"/>
                <w:sz w:val="16"/>
                <w:szCs w:val="16"/>
              </w:rPr>
              <w:tab/>
              <w:t>che venga assicurata sempre e comunque una fascia libera, della larghezza di m 1,10, misurata partire dal bordo interno delle aiuole insistenti sul marciapiede, al fine di garantire il libero transito pedonale;</w:t>
            </w:r>
          </w:p>
          <w:p w:rsidR="005631F0" w:rsidRPr="00710517" w:rsidRDefault="005631F0" w:rsidP="005631F0">
            <w:pPr>
              <w:ind w:left="567" w:hanging="283"/>
              <w:jc w:val="both"/>
              <w:rPr>
                <w:rFonts w:cs="Arial"/>
                <w:sz w:val="16"/>
                <w:szCs w:val="16"/>
              </w:rPr>
            </w:pPr>
            <w:r w:rsidRPr="00710517">
              <w:rPr>
                <w:rFonts w:cs="Arial"/>
                <w:sz w:val="16"/>
                <w:szCs w:val="16"/>
              </w:rPr>
              <w:t>-</w:t>
            </w:r>
            <w:r w:rsidRPr="00710517">
              <w:rPr>
                <w:rFonts w:cs="Arial"/>
                <w:sz w:val="16"/>
                <w:szCs w:val="16"/>
              </w:rPr>
              <w:tab/>
              <w:t xml:space="preserve">che il Sig. </w:t>
            </w:r>
            <w:proofErr w:type="spellStart"/>
            <w:r w:rsidRPr="00710517">
              <w:rPr>
                <w:rFonts w:cs="Arial"/>
                <w:sz w:val="16"/>
                <w:szCs w:val="16"/>
              </w:rPr>
              <w:t>Monteduro</w:t>
            </w:r>
            <w:proofErr w:type="spellEnd"/>
            <w:r w:rsidRPr="00710517">
              <w:rPr>
                <w:rFonts w:cs="Arial"/>
                <w:sz w:val="16"/>
                <w:szCs w:val="16"/>
              </w:rPr>
              <w:t xml:space="preserve"> Matteo, per tutta la durata della concessione, provveda a propria cura e spese alla </w:t>
            </w:r>
            <w:r w:rsidRPr="00710517">
              <w:rPr>
                <w:rFonts w:cs="Arial"/>
                <w:sz w:val="16"/>
                <w:szCs w:val="16"/>
              </w:rPr>
              <w:lastRenderedPageBreak/>
              <w:t>pulizia ed alla manutenzione dell'intera piazzetta antistante il bar "Cappuccini";</w:t>
            </w:r>
          </w:p>
          <w:p w:rsidR="005631F0" w:rsidRPr="00710517" w:rsidRDefault="005631F0" w:rsidP="005631F0">
            <w:pPr>
              <w:ind w:left="567" w:hanging="283"/>
              <w:jc w:val="both"/>
              <w:rPr>
                <w:rFonts w:cs="Arial"/>
                <w:sz w:val="16"/>
                <w:szCs w:val="16"/>
              </w:rPr>
            </w:pPr>
            <w:r w:rsidRPr="00710517">
              <w:rPr>
                <w:rFonts w:cs="Arial"/>
                <w:sz w:val="16"/>
                <w:szCs w:val="16"/>
              </w:rPr>
              <w:t>-</w:t>
            </w:r>
            <w:r w:rsidRPr="00710517">
              <w:rPr>
                <w:rFonts w:cs="Arial"/>
                <w:sz w:val="16"/>
                <w:szCs w:val="16"/>
              </w:rPr>
              <w:tab/>
              <w:t>che nell'area temporaneamente occupata non vengano realizzate strutture fisse di alcun genere;</w:t>
            </w:r>
          </w:p>
          <w:p w:rsidR="005631F0" w:rsidRPr="00710517" w:rsidRDefault="005631F0" w:rsidP="005631F0">
            <w:pPr>
              <w:ind w:left="567" w:hanging="283"/>
              <w:jc w:val="both"/>
              <w:rPr>
                <w:rFonts w:cs="Arial"/>
                <w:sz w:val="16"/>
                <w:szCs w:val="16"/>
              </w:rPr>
            </w:pPr>
            <w:r w:rsidRPr="00710517">
              <w:rPr>
                <w:rFonts w:cs="Arial"/>
                <w:sz w:val="16"/>
                <w:szCs w:val="16"/>
              </w:rPr>
              <w:t>-</w:t>
            </w:r>
            <w:r w:rsidRPr="00710517">
              <w:rPr>
                <w:rFonts w:cs="Arial"/>
                <w:sz w:val="16"/>
                <w:szCs w:val="16"/>
              </w:rPr>
              <w:tab/>
              <w:t>che l'occupazione sia limitata ai soli orari autorizzati.</w:t>
            </w:r>
          </w:p>
          <w:p w:rsidR="005631F0" w:rsidRPr="00710517" w:rsidRDefault="005631F0" w:rsidP="005631F0">
            <w:pPr>
              <w:ind w:left="284" w:hanging="284"/>
              <w:jc w:val="both"/>
              <w:rPr>
                <w:rFonts w:cs="Arial"/>
                <w:sz w:val="16"/>
                <w:szCs w:val="16"/>
                <w:highlight w:val="yellow"/>
              </w:rPr>
            </w:pPr>
          </w:p>
          <w:p w:rsidR="005631F0" w:rsidRPr="00710517" w:rsidRDefault="005631F0" w:rsidP="005631F0">
            <w:pPr>
              <w:ind w:left="284" w:hanging="284"/>
              <w:jc w:val="both"/>
              <w:rPr>
                <w:rFonts w:cs="Arial"/>
                <w:bCs/>
                <w:sz w:val="16"/>
                <w:szCs w:val="16"/>
              </w:rPr>
            </w:pPr>
            <w:r w:rsidRPr="00710517">
              <w:rPr>
                <w:rFonts w:cs="Arial"/>
                <w:sz w:val="16"/>
                <w:szCs w:val="16"/>
              </w:rPr>
              <w:t>2)</w:t>
            </w:r>
            <w:r w:rsidRPr="00710517">
              <w:rPr>
                <w:rFonts w:cs="Arial"/>
                <w:sz w:val="16"/>
                <w:szCs w:val="16"/>
              </w:rPr>
              <w:tab/>
              <w:t>La presente autorizzazione si intende rilasciata per il periodo dal 22 maggio 2015 al 31 ottobre 2015 e, per ogni giorno, dalle ore 8,00 alle ore 2,00 del giorno successivo.</w:t>
            </w:r>
          </w:p>
          <w:p w:rsidR="005631F0" w:rsidRPr="00710517" w:rsidRDefault="005631F0" w:rsidP="005631F0">
            <w:pPr>
              <w:ind w:left="284" w:hanging="284"/>
              <w:jc w:val="both"/>
              <w:rPr>
                <w:rFonts w:cs="Arial"/>
                <w:sz w:val="16"/>
                <w:szCs w:val="16"/>
                <w:highlight w:val="yellow"/>
              </w:rPr>
            </w:pPr>
          </w:p>
          <w:p w:rsidR="005631F0" w:rsidRPr="00710517" w:rsidRDefault="005631F0" w:rsidP="005631F0">
            <w:pPr>
              <w:ind w:left="284" w:hanging="284"/>
              <w:jc w:val="both"/>
              <w:rPr>
                <w:rFonts w:cs="Arial"/>
                <w:bCs/>
                <w:sz w:val="16"/>
                <w:szCs w:val="16"/>
              </w:rPr>
            </w:pPr>
            <w:r w:rsidRPr="00710517">
              <w:rPr>
                <w:rFonts w:cs="Arial"/>
                <w:sz w:val="16"/>
                <w:szCs w:val="16"/>
              </w:rPr>
              <w:t>3)</w:t>
            </w:r>
            <w:r w:rsidRPr="00710517">
              <w:rPr>
                <w:rFonts w:cs="Arial"/>
                <w:sz w:val="16"/>
                <w:szCs w:val="16"/>
              </w:rPr>
              <w:tab/>
              <w:t>Nessuno onere di alcun genere dovrà gravare in capo al Comune di Tricase in dipendenza della presente autorizzazione</w:t>
            </w:r>
            <w:r w:rsidRPr="00710517">
              <w:rPr>
                <w:rFonts w:cs="Arial"/>
                <w:bCs/>
                <w:sz w:val="16"/>
                <w:szCs w:val="16"/>
              </w:rPr>
              <w:t>.</w:t>
            </w:r>
          </w:p>
          <w:p w:rsidR="005631F0" w:rsidRPr="00710517" w:rsidRDefault="005631F0" w:rsidP="005631F0">
            <w:pPr>
              <w:tabs>
                <w:tab w:val="left" w:pos="4800"/>
              </w:tabs>
              <w:jc w:val="both"/>
              <w:rPr>
                <w:rFonts w:cs="Arial"/>
                <w:bCs/>
                <w:sz w:val="16"/>
                <w:szCs w:val="16"/>
              </w:rPr>
            </w:pPr>
          </w:p>
          <w:p w:rsidR="005631F0" w:rsidRPr="00710517" w:rsidRDefault="005631F0" w:rsidP="005631F0">
            <w:pPr>
              <w:ind w:left="284" w:hanging="284"/>
              <w:jc w:val="both"/>
              <w:rPr>
                <w:rFonts w:cs="Arial"/>
                <w:sz w:val="16"/>
                <w:szCs w:val="16"/>
              </w:rPr>
            </w:pPr>
            <w:r w:rsidRPr="00710517">
              <w:rPr>
                <w:rFonts w:cs="Arial"/>
                <w:sz w:val="16"/>
                <w:szCs w:val="16"/>
              </w:rPr>
              <w:t>4)</w:t>
            </w:r>
            <w:r w:rsidRPr="00710517">
              <w:rPr>
                <w:rFonts w:cs="Arial"/>
                <w:sz w:val="16"/>
                <w:szCs w:val="16"/>
              </w:rPr>
              <w:tab/>
              <w:t xml:space="preserve">L'Amministrazione Comunale potrà in qualsiasi momento, con provvedimento motivato da notificare con 10 </w:t>
            </w:r>
            <w:proofErr w:type="spellStart"/>
            <w:r w:rsidRPr="00710517">
              <w:rPr>
                <w:rFonts w:cs="Arial"/>
                <w:sz w:val="16"/>
                <w:szCs w:val="16"/>
              </w:rPr>
              <w:t>gg</w:t>
            </w:r>
            <w:proofErr w:type="spellEnd"/>
            <w:r w:rsidRPr="00710517">
              <w:rPr>
                <w:rFonts w:cs="Arial"/>
                <w:sz w:val="16"/>
                <w:szCs w:val="16"/>
              </w:rPr>
              <w:t xml:space="preserve"> di anticipo, sospendere temporaneamente o annullare definitivamente l'efficacia del presente atto.</w:t>
            </w:r>
          </w:p>
          <w:p w:rsidR="005631F0" w:rsidRPr="00710517" w:rsidRDefault="005631F0" w:rsidP="005631F0">
            <w:pPr>
              <w:ind w:left="284" w:hanging="284"/>
              <w:jc w:val="both"/>
              <w:rPr>
                <w:rFonts w:cs="Arial"/>
                <w:sz w:val="16"/>
                <w:szCs w:val="16"/>
              </w:rPr>
            </w:pPr>
          </w:p>
          <w:p w:rsidR="005631F0" w:rsidRPr="00710517" w:rsidRDefault="005631F0" w:rsidP="005631F0">
            <w:pPr>
              <w:ind w:left="284" w:hanging="284"/>
              <w:jc w:val="both"/>
              <w:rPr>
                <w:rFonts w:cs="Arial"/>
                <w:sz w:val="16"/>
                <w:szCs w:val="16"/>
              </w:rPr>
            </w:pPr>
            <w:r w:rsidRPr="00710517">
              <w:rPr>
                <w:rFonts w:cs="Arial"/>
                <w:sz w:val="16"/>
                <w:szCs w:val="16"/>
              </w:rPr>
              <w:t>5)</w:t>
            </w:r>
            <w:r w:rsidRPr="00710517">
              <w:rPr>
                <w:rFonts w:cs="Arial"/>
                <w:sz w:val="16"/>
                <w:szCs w:val="16"/>
              </w:rPr>
              <w:tab/>
              <w:t xml:space="preserve">Copia del presente provvedimento dovrà essere notificato al sig. </w:t>
            </w:r>
            <w:proofErr w:type="spellStart"/>
            <w:r w:rsidRPr="00710517">
              <w:rPr>
                <w:rFonts w:cs="Arial"/>
                <w:sz w:val="16"/>
                <w:szCs w:val="16"/>
              </w:rPr>
              <w:t>Monteduro</w:t>
            </w:r>
            <w:proofErr w:type="spellEnd"/>
            <w:r w:rsidRPr="00710517">
              <w:rPr>
                <w:rFonts w:cs="Arial"/>
                <w:sz w:val="16"/>
                <w:szCs w:val="16"/>
              </w:rPr>
              <w:t xml:space="preserve"> Matteo e si intenderà tacitamente </w:t>
            </w:r>
            <w:r w:rsidRPr="00710517">
              <w:rPr>
                <w:rFonts w:cs="Arial"/>
                <w:sz w:val="16"/>
                <w:szCs w:val="16"/>
              </w:rPr>
              <w:lastRenderedPageBreak/>
              <w:t>accettato se non perverranno a questo Comune osservazioni entro 10 gg. dalla data di notifica.</w:t>
            </w:r>
          </w:p>
          <w:p w:rsidR="005631F0" w:rsidRPr="00710517" w:rsidRDefault="005631F0" w:rsidP="005631F0">
            <w:pPr>
              <w:ind w:left="284" w:hanging="284"/>
              <w:jc w:val="both"/>
              <w:rPr>
                <w:rFonts w:cs="Arial"/>
                <w:sz w:val="16"/>
                <w:szCs w:val="16"/>
              </w:rPr>
            </w:pPr>
          </w:p>
          <w:p w:rsidR="005631F0" w:rsidRPr="00710517" w:rsidRDefault="005631F0" w:rsidP="005631F0">
            <w:pPr>
              <w:ind w:left="284" w:hanging="284"/>
              <w:jc w:val="both"/>
              <w:rPr>
                <w:rFonts w:cs="Arial"/>
                <w:sz w:val="16"/>
                <w:szCs w:val="16"/>
              </w:rPr>
            </w:pPr>
            <w:r w:rsidRPr="00710517">
              <w:rPr>
                <w:rFonts w:cs="Arial"/>
                <w:sz w:val="16"/>
                <w:szCs w:val="16"/>
              </w:rPr>
              <w:t>5)</w:t>
            </w:r>
            <w:r w:rsidRPr="00710517">
              <w:rPr>
                <w:rFonts w:cs="Arial"/>
                <w:sz w:val="16"/>
                <w:szCs w:val="16"/>
              </w:rPr>
              <w:tab/>
              <w:t xml:space="preserve">Copia </w:t>
            </w:r>
            <w:r w:rsidRPr="00710517">
              <w:rPr>
                <w:rFonts w:cs="Arial"/>
                <w:bCs/>
                <w:sz w:val="16"/>
                <w:szCs w:val="16"/>
              </w:rPr>
              <w:t>della presente determinazione va trasmessa all'Ufficio Tributi per i provvedimenti di competenza</w:t>
            </w:r>
            <w:r w:rsidRPr="00710517">
              <w:rPr>
                <w:rFonts w:cs="Arial"/>
                <w:sz w:val="16"/>
                <w:szCs w:val="16"/>
              </w:rPr>
              <w:t>.</w:t>
            </w:r>
          </w:p>
          <w:p w:rsidR="005631F0" w:rsidRPr="00710517" w:rsidRDefault="00435584">
            <w:pPr>
              <w:rPr>
                <w:sz w:val="16"/>
                <w:szCs w:val="16"/>
              </w:rPr>
            </w:pPr>
            <w:r>
              <w:rPr>
                <w:sz w:val="16"/>
                <w:szCs w:val="16"/>
              </w:rPr>
              <w:t>[…]</w:t>
            </w:r>
          </w:p>
        </w:tc>
        <w:tc>
          <w:tcPr>
            <w:tcW w:w="2061" w:type="dxa"/>
          </w:tcPr>
          <w:p w:rsidR="00644E41" w:rsidRPr="00710517" w:rsidRDefault="00644E41">
            <w:pPr>
              <w:rPr>
                <w:sz w:val="16"/>
                <w:szCs w:val="16"/>
              </w:rPr>
            </w:pPr>
          </w:p>
        </w:tc>
        <w:tc>
          <w:tcPr>
            <w:tcW w:w="2061" w:type="dxa"/>
          </w:tcPr>
          <w:p w:rsidR="00644E41" w:rsidRPr="00710517" w:rsidRDefault="005631F0">
            <w:pPr>
              <w:rPr>
                <w:rFonts w:cs="Arial"/>
                <w:sz w:val="16"/>
                <w:szCs w:val="16"/>
              </w:rPr>
            </w:pPr>
            <w:r w:rsidRPr="00710517">
              <w:rPr>
                <w:rFonts w:cs="Arial"/>
                <w:sz w:val="16"/>
                <w:szCs w:val="16"/>
              </w:rPr>
              <w:t xml:space="preserve">Istanza del 20.04.2015, </w:t>
            </w:r>
            <w:proofErr w:type="spellStart"/>
            <w:r w:rsidRPr="00710517">
              <w:rPr>
                <w:rFonts w:cs="Arial"/>
                <w:sz w:val="16"/>
                <w:szCs w:val="16"/>
              </w:rPr>
              <w:t>prot</w:t>
            </w:r>
            <w:proofErr w:type="spellEnd"/>
            <w:r w:rsidRPr="00710517">
              <w:rPr>
                <w:rFonts w:cs="Arial"/>
                <w:sz w:val="16"/>
                <w:szCs w:val="16"/>
              </w:rPr>
              <w:t xml:space="preserve"> </w:t>
            </w:r>
            <w:proofErr w:type="spellStart"/>
            <w:r w:rsidRPr="00710517">
              <w:rPr>
                <w:rFonts w:cs="Arial"/>
                <w:sz w:val="16"/>
                <w:szCs w:val="16"/>
              </w:rPr>
              <w:t>n°</w:t>
            </w:r>
            <w:proofErr w:type="spellEnd"/>
            <w:r w:rsidRPr="00710517">
              <w:rPr>
                <w:rFonts w:cs="Arial"/>
                <w:sz w:val="16"/>
                <w:szCs w:val="16"/>
              </w:rPr>
              <w:t xml:space="preserve"> 5792, del sig. </w:t>
            </w:r>
            <w:proofErr w:type="spellStart"/>
            <w:r w:rsidRPr="00710517">
              <w:rPr>
                <w:rFonts w:cs="Arial"/>
                <w:sz w:val="16"/>
                <w:szCs w:val="16"/>
              </w:rPr>
              <w:t>Monteduro</w:t>
            </w:r>
            <w:proofErr w:type="spellEnd"/>
            <w:r w:rsidRPr="00710517">
              <w:rPr>
                <w:rFonts w:cs="Arial"/>
                <w:sz w:val="16"/>
                <w:szCs w:val="16"/>
              </w:rPr>
              <w:t xml:space="preserve"> Matteo, titolare dell'esercizio commerciale "Caffè Cappuccini", per l'occupazione temporanea di suolo pubblico per un'estensione di circa mq 20, per la sistemazione di </w:t>
            </w:r>
            <w:r w:rsidRPr="00710517">
              <w:rPr>
                <w:rFonts w:cs="Arial"/>
                <w:sz w:val="16"/>
                <w:szCs w:val="16"/>
              </w:rPr>
              <w:lastRenderedPageBreak/>
              <w:t xml:space="preserve">ombrelloni, </w:t>
            </w:r>
            <w:proofErr w:type="spellStart"/>
            <w:r w:rsidRPr="00710517">
              <w:rPr>
                <w:rFonts w:cs="Arial"/>
                <w:sz w:val="16"/>
                <w:szCs w:val="16"/>
              </w:rPr>
              <w:t>gazebi</w:t>
            </w:r>
            <w:proofErr w:type="spellEnd"/>
            <w:r w:rsidRPr="00710517">
              <w:rPr>
                <w:rFonts w:cs="Arial"/>
                <w:sz w:val="16"/>
                <w:szCs w:val="16"/>
              </w:rPr>
              <w:t>, tavolini, sedie e divanetti a servizio della propria attività commerciale, come da planimetria allegata all'istanza;</w:t>
            </w:r>
          </w:p>
          <w:p w:rsidR="005631F0" w:rsidRPr="00710517" w:rsidRDefault="005631F0">
            <w:pPr>
              <w:rPr>
                <w:rFonts w:cs="Arial"/>
                <w:sz w:val="16"/>
                <w:szCs w:val="16"/>
              </w:rPr>
            </w:pPr>
          </w:p>
          <w:p w:rsidR="005631F0" w:rsidRPr="00710517" w:rsidRDefault="005631F0">
            <w:pPr>
              <w:rPr>
                <w:rFonts w:cs="Arial"/>
                <w:sz w:val="16"/>
                <w:szCs w:val="16"/>
              </w:rPr>
            </w:pPr>
            <w:r w:rsidRPr="00710517">
              <w:rPr>
                <w:rFonts w:cs="Arial"/>
                <w:sz w:val="16"/>
                <w:szCs w:val="16"/>
              </w:rPr>
              <w:t xml:space="preserve">nulla osta espresso dal Comando di Polizia Locale in data 12.05.2015 </w:t>
            </w:r>
            <w:proofErr w:type="spellStart"/>
            <w:r w:rsidRPr="00710517">
              <w:rPr>
                <w:rFonts w:cs="Arial"/>
                <w:sz w:val="16"/>
                <w:szCs w:val="16"/>
              </w:rPr>
              <w:t>prot</w:t>
            </w:r>
            <w:proofErr w:type="spellEnd"/>
            <w:r w:rsidRPr="00710517">
              <w:rPr>
                <w:rFonts w:cs="Arial"/>
                <w:sz w:val="16"/>
                <w:szCs w:val="16"/>
              </w:rPr>
              <w:t>. n. 6/28 a condizione che rimanga spazio sufficiente per il transito dei pedoni e dei portatori di handicap e che l'occupazione sia solo negli orari autorizzati;</w:t>
            </w:r>
          </w:p>
          <w:p w:rsidR="005631F0" w:rsidRPr="00710517" w:rsidRDefault="005631F0">
            <w:pPr>
              <w:rPr>
                <w:rFonts w:cs="Arial"/>
                <w:sz w:val="16"/>
                <w:szCs w:val="16"/>
              </w:rPr>
            </w:pPr>
          </w:p>
          <w:p w:rsidR="005631F0" w:rsidRPr="00710517" w:rsidRDefault="005631F0">
            <w:pPr>
              <w:rPr>
                <w:sz w:val="16"/>
                <w:szCs w:val="16"/>
              </w:rPr>
            </w:pPr>
            <w:r w:rsidRPr="00710517">
              <w:rPr>
                <w:rFonts w:cs="Arial"/>
                <w:sz w:val="16"/>
                <w:szCs w:val="16"/>
              </w:rPr>
              <w:t>Delibera di Giunta Municipale n.124/2015</w:t>
            </w:r>
          </w:p>
        </w:tc>
      </w:tr>
    </w:tbl>
    <w:p w:rsidR="00B75C24" w:rsidRPr="00710517" w:rsidRDefault="00B75C24">
      <w:pPr>
        <w:rPr>
          <w:sz w:val="16"/>
          <w:szCs w:val="16"/>
        </w:rPr>
      </w:pPr>
    </w:p>
    <w:sectPr w:rsidR="00B75C24" w:rsidRPr="00710517" w:rsidSect="00B75C24">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46B52"/>
    <w:multiLevelType w:val="hybridMultilevel"/>
    <w:tmpl w:val="FDD0CC6A"/>
    <w:lvl w:ilvl="0" w:tplc="0D943EBC">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19126D4"/>
    <w:multiLevelType w:val="hybridMultilevel"/>
    <w:tmpl w:val="9E9C497A"/>
    <w:lvl w:ilvl="0" w:tplc="A55E950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useFELayout/>
  </w:compat>
  <w:rsids>
    <w:rsidRoot w:val="00B75C24"/>
    <w:rsid w:val="000010CB"/>
    <w:rsid w:val="00070CD4"/>
    <w:rsid w:val="001121C5"/>
    <w:rsid w:val="00136F84"/>
    <w:rsid w:val="001868F1"/>
    <w:rsid w:val="00196B84"/>
    <w:rsid w:val="001D6C34"/>
    <w:rsid w:val="001F42A6"/>
    <w:rsid w:val="00222ECF"/>
    <w:rsid w:val="0022576D"/>
    <w:rsid w:val="0026444B"/>
    <w:rsid w:val="00277602"/>
    <w:rsid w:val="002A578D"/>
    <w:rsid w:val="002D0968"/>
    <w:rsid w:val="0031248E"/>
    <w:rsid w:val="00346301"/>
    <w:rsid w:val="00374948"/>
    <w:rsid w:val="003C1818"/>
    <w:rsid w:val="00435584"/>
    <w:rsid w:val="004F4623"/>
    <w:rsid w:val="00501A5D"/>
    <w:rsid w:val="005631F0"/>
    <w:rsid w:val="00597709"/>
    <w:rsid w:val="005E09E1"/>
    <w:rsid w:val="005E4098"/>
    <w:rsid w:val="00620BEE"/>
    <w:rsid w:val="00641AA8"/>
    <w:rsid w:val="00644E41"/>
    <w:rsid w:val="006A13E9"/>
    <w:rsid w:val="00710517"/>
    <w:rsid w:val="007E6DB8"/>
    <w:rsid w:val="00826F50"/>
    <w:rsid w:val="0085031C"/>
    <w:rsid w:val="00853692"/>
    <w:rsid w:val="00920ECB"/>
    <w:rsid w:val="00965B72"/>
    <w:rsid w:val="009A497C"/>
    <w:rsid w:val="00A30A92"/>
    <w:rsid w:val="00AC3879"/>
    <w:rsid w:val="00B13D3F"/>
    <w:rsid w:val="00B75C24"/>
    <w:rsid w:val="00BB656A"/>
    <w:rsid w:val="00C14E96"/>
    <w:rsid w:val="00C60352"/>
    <w:rsid w:val="00C67AF7"/>
    <w:rsid w:val="00CC0DC9"/>
    <w:rsid w:val="00CC2A89"/>
    <w:rsid w:val="00D66C0E"/>
    <w:rsid w:val="00D754F0"/>
    <w:rsid w:val="00D9579C"/>
    <w:rsid w:val="00E022C0"/>
    <w:rsid w:val="00E72D44"/>
    <w:rsid w:val="00EF5200"/>
    <w:rsid w:val="00F42F8B"/>
    <w:rsid w:val="00F61BE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579C"/>
  </w:style>
  <w:style w:type="paragraph" w:styleId="Titolo1">
    <w:name w:val="heading 1"/>
    <w:basedOn w:val="Normale"/>
    <w:next w:val="Normale"/>
    <w:link w:val="Titolo1Carattere"/>
    <w:uiPriority w:val="9"/>
    <w:qFormat/>
    <w:rsid w:val="00853692"/>
    <w:pPr>
      <w:keepNext/>
      <w:spacing w:after="0" w:line="240" w:lineRule="auto"/>
      <w:jc w:val="center"/>
      <w:outlineLvl w:val="0"/>
    </w:pPr>
    <w:rPr>
      <w:rFonts w:ascii="Arial" w:eastAsia="Times New Roman"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75C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5E4098"/>
    <w:pPr>
      <w:ind w:left="720"/>
      <w:contextualSpacing/>
    </w:pPr>
  </w:style>
  <w:style w:type="paragraph" w:styleId="Corpodeltesto">
    <w:name w:val="Body Text"/>
    <w:basedOn w:val="Normale"/>
    <w:link w:val="CorpodeltestoCarattere"/>
    <w:uiPriority w:val="99"/>
    <w:semiHidden/>
    <w:unhideWhenUsed/>
    <w:rsid w:val="00346301"/>
    <w:pPr>
      <w:spacing w:after="0" w:line="240" w:lineRule="auto"/>
      <w:jc w:val="both"/>
    </w:pPr>
    <w:rPr>
      <w:rFonts w:ascii="Arial" w:eastAsia="Times New Roman" w:hAnsi="Arial" w:cs="Arial"/>
      <w:sz w:val="24"/>
      <w:szCs w:val="24"/>
    </w:rPr>
  </w:style>
  <w:style w:type="character" w:customStyle="1" w:styleId="CorpodeltestoCarattere">
    <w:name w:val="Corpo del testo Carattere"/>
    <w:basedOn w:val="Carpredefinitoparagrafo"/>
    <w:link w:val="Corpodeltesto"/>
    <w:uiPriority w:val="99"/>
    <w:semiHidden/>
    <w:rsid w:val="00346301"/>
    <w:rPr>
      <w:rFonts w:ascii="Arial" w:eastAsia="Times New Roman" w:hAnsi="Arial" w:cs="Arial"/>
      <w:sz w:val="24"/>
      <w:szCs w:val="24"/>
    </w:rPr>
  </w:style>
  <w:style w:type="paragraph" w:styleId="Rientrocorpodeltesto">
    <w:name w:val="Body Text Indent"/>
    <w:basedOn w:val="Normale"/>
    <w:link w:val="RientrocorpodeltestoCarattere"/>
    <w:uiPriority w:val="99"/>
    <w:semiHidden/>
    <w:unhideWhenUsed/>
    <w:rsid w:val="00346301"/>
    <w:pPr>
      <w:spacing w:after="0" w:line="240" w:lineRule="auto"/>
      <w:ind w:left="227"/>
      <w:jc w:val="both"/>
    </w:pPr>
    <w:rPr>
      <w:rFonts w:ascii="Arial" w:eastAsia="Times New Roman" w:hAnsi="Arial" w:cs="Arial"/>
      <w:sz w:val="24"/>
      <w:szCs w:val="24"/>
    </w:rPr>
  </w:style>
  <w:style w:type="character" w:customStyle="1" w:styleId="RientrocorpodeltestoCarattere">
    <w:name w:val="Rientro corpo del testo Carattere"/>
    <w:basedOn w:val="Carpredefinitoparagrafo"/>
    <w:link w:val="Rientrocorpodeltesto"/>
    <w:uiPriority w:val="99"/>
    <w:semiHidden/>
    <w:rsid w:val="00346301"/>
    <w:rPr>
      <w:rFonts w:ascii="Arial" w:eastAsia="Times New Roman" w:hAnsi="Arial" w:cs="Arial"/>
      <w:sz w:val="24"/>
      <w:szCs w:val="24"/>
    </w:rPr>
  </w:style>
  <w:style w:type="paragraph" w:styleId="Testonormale">
    <w:name w:val="Plain Text"/>
    <w:basedOn w:val="Normale"/>
    <w:link w:val="TestonormaleCarattere"/>
    <w:uiPriority w:val="99"/>
    <w:semiHidden/>
    <w:unhideWhenUsed/>
    <w:rsid w:val="00346301"/>
    <w:pPr>
      <w:spacing w:after="0" w:line="24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uiPriority w:val="99"/>
    <w:semiHidden/>
    <w:rsid w:val="00346301"/>
    <w:rPr>
      <w:rFonts w:ascii="Courier New" w:eastAsia="Times New Roman" w:hAnsi="Courier New" w:cs="Times New Roman"/>
      <w:sz w:val="20"/>
      <w:szCs w:val="20"/>
    </w:rPr>
  </w:style>
  <w:style w:type="character" w:customStyle="1" w:styleId="Titolo1Carattere">
    <w:name w:val="Titolo 1 Carattere"/>
    <w:basedOn w:val="Carpredefinitoparagrafo"/>
    <w:link w:val="Titolo1"/>
    <w:uiPriority w:val="9"/>
    <w:rsid w:val="00853692"/>
    <w:rPr>
      <w:rFonts w:ascii="Arial" w:eastAsia="Times New Roman" w:hAnsi="Arial" w:cs="Arial"/>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12</Pages>
  <Words>2088</Words>
  <Characters>11907</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13968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31</cp:revision>
  <cp:lastPrinted>2014-08-26T08:40:00Z</cp:lastPrinted>
  <dcterms:created xsi:type="dcterms:W3CDTF">2014-12-03T11:22:00Z</dcterms:created>
  <dcterms:modified xsi:type="dcterms:W3CDTF">2015-12-07T12:26:00Z</dcterms:modified>
</cp:coreProperties>
</file>