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B40F7A" w:rsidRDefault="005E4098">
      <w:pPr>
        <w:rPr>
          <w:b/>
          <w:sz w:val="28"/>
          <w:szCs w:val="28"/>
        </w:rPr>
      </w:pPr>
      <w:r w:rsidRPr="00B40F7A">
        <w:rPr>
          <w:b/>
          <w:sz w:val="28"/>
          <w:szCs w:val="28"/>
        </w:rPr>
        <w:t>E</w:t>
      </w:r>
      <w:r w:rsidR="002A578D" w:rsidRPr="00B40F7A">
        <w:rPr>
          <w:b/>
          <w:sz w:val="28"/>
          <w:szCs w:val="28"/>
        </w:rPr>
        <w:t xml:space="preserve">lenco </w:t>
      </w:r>
      <w:r w:rsidR="00BA5451">
        <w:rPr>
          <w:b/>
          <w:sz w:val="28"/>
          <w:szCs w:val="28"/>
        </w:rPr>
        <w:t>2° semestre 2014</w:t>
      </w:r>
      <w:r w:rsidR="00CD1413">
        <w:rPr>
          <w:b/>
          <w:sz w:val="28"/>
          <w:szCs w:val="28"/>
        </w:rPr>
        <w:t xml:space="preserve"> </w:t>
      </w:r>
      <w:r w:rsidR="00B40F7A" w:rsidRPr="00B40F7A">
        <w:rPr>
          <w:b/>
          <w:sz w:val="28"/>
          <w:szCs w:val="28"/>
        </w:rPr>
        <w:t>delle concession</w:t>
      </w:r>
      <w:r w:rsidR="00166D84">
        <w:rPr>
          <w:b/>
          <w:sz w:val="28"/>
          <w:szCs w:val="28"/>
        </w:rPr>
        <w:t xml:space="preserve">i demaniali </w:t>
      </w:r>
      <w:r w:rsidR="00CD1413">
        <w:rPr>
          <w:b/>
          <w:sz w:val="28"/>
          <w:szCs w:val="28"/>
        </w:rPr>
        <w:t xml:space="preserve"> rilasciate </w:t>
      </w:r>
      <w:r w:rsidRPr="00B40F7A">
        <w:rPr>
          <w:b/>
          <w:sz w:val="28"/>
          <w:szCs w:val="28"/>
        </w:rPr>
        <w:t>da</w:t>
      </w:r>
      <w:r w:rsidR="00A30A92" w:rsidRPr="00B40F7A">
        <w:rPr>
          <w:b/>
          <w:sz w:val="28"/>
          <w:szCs w:val="28"/>
        </w:rPr>
        <w:t>l Responsa</w:t>
      </w:r>
      <w:r w:rsidR="00B3772A" w:rsidRPr="00B40F7A">
        <w:rPr>
          <w:b/>
          <w:sz w:val="28"/>
          <w:szCs w:val="28"/>
        </w:rPr>
        <w:t>bile del Settore Lavori Pubblici - Sicurezza</w:t>
      </w:r>
      <w:r w:rsidR="0022576D" w:rsidRPr="00B40F7A">
        <w:rPr>
          <w:b/>
          <w:sz w:val="28"/>
          <w:szCs w:val="28"/>
        </w:rPr>
        <w:t xml:space="preserve"> </w:t>
      </w:r>
    </w:p>
    <w:p w:rsidR="005E4098" w:rsidRPr="00B40F7A" w:rsidRDefault="005E4098" w:rsidP="00B40F7A">
      <w:pPr>
        <w:rPr>
          <w:b/>
          <w:sz w:val="16"/>
          <w:szCs w:val="16"/>
        </w:rPr>
      </w:pPr>
    </w:p>
    <w:p w:rsidR="00B75C24" w:rsidRPr="0085031C" w:rsidRDefault="00B75C24">
      <w:pPr>
        <w:rPr>
          <w:sz w:val="16"/>
          <w:szCs w:val="16"/>
        </w:rPr>
      </w:pPr>
    </w:p>
    <w:tbl>
      <w:tblPr>
        <w:tblStyle w:val="Grigliatabella"/>
        <w:tblW w:w="0" w:type="auto"/>
        <w:tblLook w:val="04A0"/>
      </w:tblPr>
      <w:tblGrid>
        <w:gridCol w:w="1954"/>
        <w:gridCol w:w="1944"/>
        <w:gridCol w:w="1947"/>
        <w:gridCol w:w="1969"/>
        <w:gridCol w:w="2507"/>
        <w:gridCol w:w="1901"/>
        <w:gridCol w:w="2281"/>
      </w:tblGrid>
      <w:tr w:rsidR="00B75C24" w:rsidRPr="0085031C" w:rsidTr="002F03F5">
        <w:tc>
          <w:tcPr>
            <w:tcW w:w="1954" w:type="dxa"/>
          </w:tcPr>
          <w:p w:rsidR="00A30A92" w:rsidRPr="0085031C" w:rsidRDefault="001F0783">
            <w:pPr>
              <w:rPr>
                <w:b/>
                <w:sz w:val="16"/>
                <w:szCs w:val="16"/>
              </w:rPr>
            </w:pPr>
            <w:r>
              <w:rPr>
                <w:b/>
                <w:sz w:val="16"/>
                <w:szCs w:val="16"/>
              </w:rPr>
              <w:t>SETTORE LAVORI PUBBLICI - SICUREZZA</w:t>
            </w:r>
          </w:p>
        </w:tc>
        <w:tc>
          <w:tcPr>
            <w:tcW w:w="1944" w:type="dxa"/>
          </w:tcPr>
          <w:p w:rsidR="00B75C24" w:rsidRPr="0085031C"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tc>
        <w:tc>
          <w:tcPr>
            <w:tcW w:w="1947" w:type="dxa"/>
          </w:tcPr>
          <w:p w:rsidR="00B75C24" w:rsidRPr="0085031C" w:rsidRDefault="00B75C24">
            <w:pPr>
              <w:rPr>
                <w:b/>
                <w:sz w:val="16"/>
                <w:szCs w:val="16"/>
              </w:rPr>
            </w:pPr>
            <w:r w:rsidRPr="0085031C">
              <w:rPr>
                <w:b/>
                <w:sz w:val="16"/>
                <w:szCs w:val="16"/>
              </w:rPr>
              <w:t>NUMERO E DATA ATTO</w:t>
            </w:r>
          </w:p>
        </w:tc>
        <w:tc>
          <w:tcPr>
            <w:tcW w:w="1969" w:type="dxa"/>
          </w:tcPr>
          <w:p w:rsidR="00B75C24" w:rsidRPr="0085031C" w:rsidRDefault="00B75C24">
            <w:pPr>
              <w:rPr>
                <w:b/>
                <w:sz w:val="16"/>
                <w:szCs w:val="16"/>
              </w:rPr>
            </w:pPr>
            <w:r w:rsidRPr="0085031C">
              <w:rPr>
                <w:b/>
                <w:sz w:val="16"/>
                <w:szCs w:val="16"/>
              </w:rPr>
              <w:t>OGGETTO</w:t>
            </w:r>
          </w:p>
        </w:tc>
        <w:tc>
          <w:tcPr>
            <w:tcW w:w="2507" w:type="dxa"/>
          </w:tcPr>
          <w:p w:rsidR="00B75C24" w:rsidRPr="0085031C" w:rsidRDefault="00B75C24">
            <w:pPr>
              <w:rPr>
                <w:b/>
                <w:sz w:val="16"/>
                <w:szCs w:val="16"/>
              </w:rPr>
            </w:pPr>
            <w:r w:rsidRPr="0085031C">
              <w:rPr>
                <w:b/>
                <w:sz w:val="16"/>
                <w:szCs w:val="16"/>
              </w:rPr>
              <w:t>CONTENUTO</w:t>
            </w:r>
          </w:p>
        </w:tc>
        <w:tc>
          <w:tcPr>
            <w:tcW w:w="1901" w:type="dxa"/>
          </w:tcPr>
          <w:p w:rsidR="00B75C24" w:rsidRPr="0085031C" w:rsidRDefault="00B75C24">
            <w:pPr>
              <w:rPr>
                <w:b/>
                <w:sz w:val="16"/>
                <w:szCs w:val="16"/>
              </w:rPr>
            </w:pPr>
            <w:r w:rsidRPr="0085031C">
              <w:rPr>
                <w:b/>
                <w:sz w:val="16"/>
                <w:szCs w:val="16"/>
              </w:rPr>
              <w:t xml:space="preserve">SPESA PREVISTA </w:t>
            </w:r>
          </w:p>
        </w:tc>
        <w:tc>
          <w:tcPr>
            <w:tcW w:w="2281"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2F03F5" w:rsidRPr="0026345C" w:rsidTr="002F03F5">
        <w:tc>
          <w:tcPr>
            <w:tcW w:w="1954" w:type="dxa"/>
          </w:tcPr>
          <w:p w:rsidR="002F03F5" w:rsidRPr="00BD71FA" w:rsidRDefault="001F0783">
            <w:pPr>
              <w:rPr>
                <w:sz w:val="16"/>
                <w:szCs w:val="16"/>
              </w:rPr>
            </w:pPr>
            <w:r>
              <w:rPr>
                <w:sz w:val="16"/>
                <w:szCs w:val="16"/>
              </w:rPr>
              <w:t>Responsabile del Servizio</w:t>
            </w:r>
          </w:p>
        </w:tc>
        <w:tc>
          <w:tcPr>
            <w:tcW w:w="1944" w:type="dxa"/>
          </w:tcPr>
          <w:p w:rsidR="002F03F5" w:rsidRPr="00BD71FA" w:rsidRDefault="002F03F5">
            <w:pPr>
              <w:rPr>
                <w:sz w:val="16"/>
                <w:szCs w:val="16"/>
              </w:rPr>
            </w:pPr>
            <w:r w:rsidRPr="00BD71FA">
              <w:rPr>
                <w:sz w:val="16"/>
                <w:szCs w:val="16"/>
              </w:rPr>
              <w:t>Concessione demaniale</w:t>
            </w:r>
          </w:p>
        </w:tc>
        <w:tc>
          <w:tcPr>
            <w:tcW w:w="1947" w:type="dxa"/>
          </w:tcPr>
          <w:p w:rsidR="002F03F5" w:rsidRPr="00BD71FA" w:rsidRDefault="002F03F5" w:rsidP="002715E2">
            <w:pPr>
              <w:rPr>
                <w:sz w:val="16"/>
                <w:szCs w:val="16"/>
              </w:rPr>
            </w:pPr>
            <w:r w:rsidRPr="00BD71FA">
              <w:rPr>
                <w:sz w:val="16"/>
                <w:szCs w:val="16"/>
              </w:rPr>
              <w:t>n.</w:t>
            </w:r>
            <w:r w:rsidR="002715E2">
              <w:rPr>
                <w:sz w:val="16"/>
                <w:szCs w:val="16"/>
              </w:rPr>
              <w:t>2</w:t>
            </w:r>
            <w:r w:rsidRPr="00BD71FA">
              <w:rPr>
                <w:sz w:val="16"/>
                <w:szCs w:val="16"/>
              </w:rPr>
              <w:t xml:space="preserve"> del 11-07-2014</w:t>
            </w:r>
          </w:p>
        </w:tc>
        <w:tc>
          <w:tcPr>
            <w:tcW w:w="1969" w:type="dxa"/>
          </w:tcPr>
          <w:p w:rsidR="002F03F5" w:rsidRPr="00BD71FA" w:rsidRDefault="002F03F5">
            <w:pPr>
              <w:rPr>
                <w:sz w:val="16"/>
                <w:szCs w:val="16"/>
              </w:rPr>
            </w:pPr>
            <w:proofErr w:type="spellStart"/>
            <w:r w:rsidRPr="00BD71FA">
              <w:rPr>
                <w:sz w:val="16"/>
                <w:szCs w:val="16"/>
              </w:rPr>
              <w:t>N°</w:t>
            </w:r>
            <w:proofErr w:type="spellEnd"/>
            <w:r w:rsidRPr="00BD71FA">
              <w:rPr>
                <w:sz w:val="16"/>
                <w:szCs w:val="16"/>
              </w:rPr>
              <w:t xml:space="preserve"> </w:t>
            </w:r>
            <w:r w:rsidR="002715E2">
              <w:rPr>
                <w:sz w:val="16"/>
                <w:szCs w:val="16"/>
              </w:rPr>
              <w:t>2</w:t>
            </w:r>
            <w:r w:rsidRPr="00BD71FA">
              <w:rPr>
                <w:sz w:val="16"/>
                <w:szCs w:val="16"/>
              </w:rPr>
              <w:t xml:space="preserve"> del registro delle concessioni anno 2014</w:t>
            </w:r>
          </w:p>
          <w:p w:rsidR="002F03F5" w:rsidRPr="00BD71FA" w:rsidRDefault="002F03F5">
            <w:pPr>
              <w:rPr>
                <w:sz w:val="16"/>
                <w:szCs w:val="16"/>
              </w:rPr>
            </w:pPr>
            <w:r w:rsidRPr="00BD71FA">
              <w:rPr>
                <w:sz w:val="16"/>
                <w:szCs w:val="16"/>
              </w:rPr>
              <w:t>Concessione – Anno 2104</w:t>
            </w:r>
          </w:p>
        </w:tc>
        <w:tc>
          <w:tcPr>
            <w:tcW w:w="2507" w:type="dxa"/>
          </w:tcPr>
          <w:p w:rsidR="002F03F5" w:rsidRPr="00BD71FA" w:rsidRDefault="002F03F5" w:rsidP="002C4622">
            <w:pPr>
              <w:rPr>
                <w:b/>
                <w:sz w:val="16"/>
                <w:szCs w:val="16"/>
              </w:rPr>
            </w:pPr>
            <w:r w:rsidRPr="00BD71FA">
              <w:rPr>
                <w:b/>
                <w:sz w:val="16"/>
                <w:szCs w:val="16"/>
              </w:rPr>
              <w:t>[…]</w:t>
            </w:r>
          </w:p>
          <w:p w:rsidR="002F03F5" w:rsidRPr="00BD71FA" w:rsidRDefault="002F03F5" w:rsidP="002C4622">
            <w:pPr>
              <w:rPr>
                <w:b/>
                <w:sz w:val="16"/>
                <w:szCs w:val="16"/>
              </w:rPr>
            </w:pPr>
            <w:r w:rsidRPr="00BD71FA">
              <w:rPr>
                <w:b/>
                <w:sz w:val="16"/>
                <w:szCs w:val="16"/>
              </w:rPr>
              <w:t>CONCEDE</w:t>
            </w:r>
          </w:p>
          <w:p w:rsidR="00093F84" w:rsidRDefault="002F03F5" w:rsidP="002C4622">
            <w:pPr>
              <w:rPr>
                <w:sz w:val="16"/>
                <w:szCs w:val="16"/>
              </w:rPr>
            </w:pPr>
            <w:r w:rsidRPr="00BD71FA">
              <w:rPr>
                <w:sz w:val="16"/>
                <w:szCs w:val="16"/>
              </w:rPr>
              <w:t xml:space="preserve">In via amministrativa fino </w:t>
            </w:r>
            <w:r w:rsidRPr="00BD71FA">
              <w:rPr>
                <w:b/>
                <w:sz w:val="16"/>
                <w:szCs w:val="16"/>
              </w:rPr>
              <w:t>al 31.12.20</w:t>
            </w:r>
            <w:r w:rsidR="00093F84">
              <w:rPr>
                <w:b/>
                <w:sz w:val="16"/>
                <w:szCs w:val="16"/>
              </w:rPr>
              <w:t>20</w:t>
            </w:r>
            <w:r w:rsidR="0011253B">
              <w:rPr>
                <w:sz w:val="16"/>
                <w:szCs w:val="16"/>
              </w:rPr>
              <w:t xml:space="preserve"> al richiedente</w:t>
            </w:r>
            <w:r w:rsidRPr="00BD71FA">
              <w:rPr>
                <w:sz w:val="16"/>
                <w:szCs w:val="16"/>
              </w:rPr>
              <w:t xml:space="preserve"> Sig. </w:t>
            </w:r>
            <w:r w:rsidR="00093F84">
              <w:rPr>
                <w:b/>
                <w:sz w:val="16"/>
                <w:szCs w:val="16"/>
              </w:rPr>
              <w:t>PAIANO Antonio</w:t>
            </w:r>
            <w:r w:rsidRPr="00BD71FA">
              <w:rPr>
                <w:sz w:val="16"/>
                <w:szCs w:val="16"/>
              </w:rPr>
              <w:t xml:space="preserve"> […] </w:t>
            </w:r>
            <w:r w:rsidR="00093F84">
              <w:rPr>
                <w:sz w:val="16"/>
                <w:szCs w:val="16"/>
              </w:rPr>
              <w:t xml:space="preserve">, nella sua espressa qualità di Legale Rappresentante della società </w:t>
            </w:r>
            <w:r w:rsidR="00093F84" w:rsidRPr="0011253B">
              <w:rPr>
                <w:b/>
                <w:sz w:val="16"/>
                <w:szCs w:val="16"/>
              </w:rPr>
              <w:t xml:space="preserve">“DUE MARI NOLEGGIO di Paiano Antonio &amp; C. </w:t>
            </w:r>
            <w:proofErr w:type="spellStart"/>
            <w:r w:rsidR="00093F84" w:rsidRPr="0011253B">
              <w:rPr>
                <w:b/>
                <w:sz w:val="16"/>
                <w:szCs w:val="16"/>
              </w:rPr>
              <w:t>s.a.s.</w:t>
            </w:r>
            <w:proofErr w:type="spellEnd"/>
            <w:r w:rsidR="00093F84">
              <w:rPr>
                <w:sz w:val="16"/>
                <w:szCs w:val="16"/>
              </w:rPr>
              <w:t xml:space="preserve">” </w:t>
            </w:r>
            <w:proofErr w:type="spellStart"/>
            <w:r w:rsidR="00093F84">
              <w:rPr>
                <w:sz w:val="16"/>
                <w:szCs w:val="16"/>
              </w:rPr>
              <w:t>P.I</w:t>
            </w:r>
            <w:proofErr w:type="spellEnd"/>
            <w:r w:rsidR="00093F84">
              <w:rPr>
                <w:sz w:val="16"/>
                <w:szCs w:val="16"/>
              </w:rPr>
              <w:t xml:space="preserve">..: </w:t>
            </w:r>
            <w:r w:rsidR="00093F84" w:rsidRPr="0011253B">
              <w:rPr>
                <w:b/>
                <w:sz w:val="16"/>
                <w:szCs w:val="16"/>
              </w:rPr>
              <w:t xml:space="preserve">04386570750 </w:t>
            </w:r>
            <w:r w:rsidR="0011253B">
              <w:rPr>
                <w:sz w:val="16"/>
                <w:szCs w:val="16"/>
              </w:rPr>
              <w:t xml:space="preserve"> con sede legale</w:t>
            </w:r>
            <w:r w:rsidR="00093F84">
              <w:rPr>
                <w:sz w:val="16"/>
                <w:szCs w:val="16"/>
              </w:rPr>
              <w:t xml:space="preserve"> IN </w:t>
            </w:r>
            <w:proofErr w:type="spellStart"/>
            <w:r w:rsidR="00093F84">
              <w:rPr>
                <w:sz w:val="16"/>
                <w:szCs w:val="16"/>
              </w:rPr>
              <w:t>Ortelle</w:t>
            </w:r>
            <w:proofErr w:type="spellEnd"/>
            <w:r w:rsidR="00093F84">
              <w:rPr>
                <w:sz w:val="16"/>
                <w:szCs w:val="16"/>
              </w:rPr>
              <w:t xml:space="preserve"> </w:t>
            </w:r>
            <w:proofErr w:type="spellStart"/>
            <w:r w:rsidR="00093F84">
              <w:rPr>
                <w:sz w:val="16"/>
                <w:szCs w:val="16"/>
              </w:rPr>
              <w:t>fraz</w:t>
            </w:r>
            <w:proofErr w:type="spellEnd"/>
            <w:r w:rsidR="00093F84">
              <w:rPr>
                <w:sz w:val="16"/>
                <w:szCs w:val="16"/>
              </w:rPr>
              <w:t xml:space="preserve">. </w:t>
            </w:r>
            <w:proofErr w:type="spellStart"/>
            <w:r w:rsidR="00093F84">
              <w:rPr>
                <w:sz w:val="16"/>
                <w:szCs w:val="16"/>
              </w:rPr>
              <w:t>Vignacastrisi</w:t>
            </w:r>
            <w:proofErr w:type="spellEnd"/>
            <w:r w:rsidR="00093F84">
              <w:rPr>
                <w:sz w:val="16"/>
                <w:szCs w:val="16"/>
              </w:rPr>
              <w:t xml:space="preserve"> alla via Padre Pio 13, limita</w:t>
            </w:r>
            <w:r w:rsidR="00EF2DEA">
              <w:rPr>
                <w:sz w:val="16"/>
                <w:szCs w:val="16"/>
              </w:rPr>
              <w:t>ta</w:t>
            </w:r>
            <w:r w:rsidR="00093F84">
              <w:rPr>
                <w:sz w:val="16"/>
                <w:szCs w:val="16"/>
              </w:rPr>
              <w:t>mente alle competenze demaniali di occupare:</w:t>
            </w:r>
          </w:p>
          <w:p w:rsidR="00093F84" w:rsidRPr="00093F84" w:rsidRDefault="00093F84" w:rsidP="00093F84">
            <w:pPr>
              <w:pStyle w:val="Paragrafoelenco"/>
              <w:numPr>
                <w:ilvl w:val="0"/>
                <w:numId w:val="21"/>
              </w:numPr>
              <w:rPr>
                <w:sz w:val="16"/>
                <w:szCs w:val="16"/>
              </w:rPr>
            </w:pPr>
            <w:r>
              <w:rPr>
                <w:sz w:val="16"/>
                <w:szCs w:val="16"/>
              </w:rPr>
              <w:t xml:space="preserve">Una zona demaniale marittima della superficie complessiva di </w:t>
            </w:r>
            <w:r w:rsidRPr="0011253B">
              <w:rPr>
                <w:b/>
                <w:sz w:val="16"/>
                <w:szCs w:val="16"/>
              </w:rPr>
              <w:t>mq. 23,84</w:t>
            </w:r>
            <w:r>
              <w:rPr>
                <w:sz w:val="16"/>
                <w:szCs w:val="16"/>
              </w:rPr>
              <w:t xml:space="preserve"> situato nel Comune di Tricase e precisamente in località “Tricase Porto”, catastalmente individuato al foglio </w:t>
            </w:r>
            <w:r w:rsidRPr="00EF2DEA">
              <w:rPr>
                <w:b/>
                <w:sz w:val="16"/>
                <w:szCs w:val="16"/>
              </w:rPr>
              <w:t xml:space="preserve">34 </w:t>
            </w:r>
            <w:r>
              <w:rPr>
                <w:sz w:val="16"/>
                <w:szCs w:val="16"/>
              </w:rPr>
              <w:t xml:space="preserve">particella </w:t>
            </w:r>
            <w:r w:rsidRPr="00EF2DEA">
              <w:rPr>
                <w:b/>
                <w:sz w:val="16"/>
                <w:szCs w:val="16"/>
              </w:rPr>
              <w:t>1088</w:t>
            </w:r>
            <w:r>
              <w:rPr>
                <w:sz w:val="16"/>
                <w:szCs w:val="16"/>
              </w:rPr>
              <w:t xml:space="preserve"> </w:t>
            </w:r>
            <w:r w:rsidRPr="00EF2DEA">
              <w:rPr>
                <w:b/>
                <w:sz w:val="16"/>
                <w:szCs w:val="16"/>
              </w:rPr>
              <w:t>sub 2 (area solare bagni pubblici)</w:t>
            </w:r>
            <w:r>
              <w:rPr>
                <w:sz w:val="16"/>
                <w:szCs w:val="16"/>
              </w:rPr>
              <w:t>, allo scopo di utilizzarlo per l’installazione di un chiosco per servizio biglietteria (</w:t>
            </w:r>
            <w:proofErr w:type="spellStart"/>
            <w:r>
              <w:rPr>
                <w:sz w:val="16"/>
                <w:szCs w:val="16"/>
              </w:rPr>
              <w:t>travel</w:t>
            </w:r>
            <w:proofErr w:type="spellEnd"/>
            <w:r>
              <w:rPr>
                <w:sz w:val="16"/>
                <w:szCs w:val="16"/>
              </w:rPr>
              <w:t xml:space="preserve"> lift) per le attività di cui alla società dallo stesso rappresentata.</w:t>
            </w:r>
          </w:p>
          <w:p w:rsidR="002F03F5" w:rsidRPr="00BD71FA" w:rsidRDefault="00093F84" w:rsidP="002C4622">
            <w:pPr>
              <w:rPr>
                <w:sz w:val="16"/>
                <w:szCs w:val="16"/>
              </w:rPr>
            </w:pPr>
            <w:r>
              <w:rPr>
                <w:sz w:val="16"/>
                <w:szCs w:val="16"/>
              </w:rPr>
              <w:t xml:space="preserve">Il tutto </w:t>
            </w:r>
            <w:r w:rsidR="002F03F5" w:rsidRPr="00BD71FA">
              <w:rPr>
                <w:sz w:val="16"/>
                <w:szCs w:val="16"/>
              </w:rPr>
              <w:t xml:space="preserve">secondo le planimetrie di cui al già citato </w:t>
            </w:r>
            <w:r w:rsidR="002F03F5" w:rsidRPr="00BD71FA">
              <w:rPr>
                <w:b/>
                <w:sz w:val="16"/>
                <w:szCs w:val="16"/>
              </w:rPr>
              <w:t>Mod.D1</w:t>
            </w:r>
            <w:r w:rsidR="002F03F5" w:rsidRPr="00BD71FA">
              <w:rPr>
                <w:sz w:val="16"/>
                <w:szCs w:val="16"/>
              </w:rPr>
              <w:t xml:space="preserve"> che, anche se non materialmente allegate, si intendono parte integrante e </w:t>
            </w:r>
            <w:r w:rsidR="002F03F5" w:rsidRPr="00BD71FA">
              <w:rPr>
                <w:sz w:val="16"/>
                <w:szCs w:val="16"/>
              </w:rPr>
              <w:lastRenderedPageBreak/>
              <w:t>sostanziale del presente provvedimento.</w:t>
            </w:r>
          </w:p>
          <w:p w:rsidR="00093F84" w:rsidRPr="00EF2DEA" w:rsidRDefault="002F03F5" w:rsidP="002C4622">
            <w:pPr>
              <w:rPr>
                <w:b/>
                <w:sz w:val="16"/>
                <w:szCs w:val="16"/>
              </w:rPr>
            </w:pPr>
            <w:r w:rsidRPr="00BD71FA">
              <w:rPr>
                <w:sz w:val="16"/>
                <w:szCs w:val="16"/>
              </w:rPr>
              <w:t xml:space="preserve">Il concessionario ha </w:t>
            </w:r>
            <w:r w:rsidR="00093F84">
              <w:rPr>
                <w:sz w:val="16"/>
                <w:szCs w:val="16"/>
              </w:rPr>
              <w:t xml:space="preserve">corrisposto all’Erario, in riconoscimento della demanialità del bene concesso ed in corrispettivo della presente concessione e </w:t>
            </w:r>
            <w:r w:rsidR="00093F84" w:rsidRPr="00EF2DEA">
              <w:rPr>
                <w:b/>
                <w:sz w:val="16"/>
                <w:szCs w:val="16"/>
              </w:rPr>
              <w:t>SALVO CONGUAGLIO:</w:t>
            </w:r>
          </w:p>
          <w:p w:rsidR="002F03F5" w:rsidRDefault="001E7B32" w:rsidP="001E7B32">
            <w:pPr>
              <w:pStyle w:val="Paragrafoelenco"/>
              <w:numPr>
                <w:ilvl w:val="0"/>
                <w:numId w:val="21"/>
              </w:numPr>
              <w:rPr>
                <w:sz w:val="16"/>
                <w:szCs w:val="16"/>
              </w:rPr>
            </w:pPr>
            <w:r>
              <w:rPr>
                <w:sz w:val="16"/>
                <w:szCs w:val="16"/>
              </w:rPr>
              <w:t xml:space="preserve">il canone </w:t>
            </w:r>
            <w:r w:rsidR="0011253B">
              <w:rPr>
                <w:sz w:val="16"/>
                <w:szCs w:val="16"/>
              </w:rPr>
              <w:t xml:space="preserve">annuo </w:t>
            </w:r>
            <w:r>
              <w:rPr>
                <w:sz w:val="16"/>
                <w:szCs w:val="16"/>
              </w:rPr>
              <w:t xml:space="preserve">di </w:t>
            </w:r>
            <w:r w:rsidRPr="00EF2DEA">
              <w:rPr>
                <w:b/>
                <w:sz w:val="16"/>
                <w:szCs w:val="16"/>
              </w:rPr>
              <w:t>€ 359,27</w:t>
            </w:r>
            <w:r>
              <w:rPr>
                <w:sz w:val="16"/>
                <w:szCs w:val="16"/>
              </w:rPr>
              <w:t xml:space="preserve"> (trecentocinquantanove/27</w:t>
            </w:r>
            <w:r w:rsidR="002F03F5" w:rsidRPr="001E7B32">
              <w:rPr>
                <w:sz w:val="16"/>
                <w:szCs w:val="16"/>
              </w:rPr>
              <w:t>), determinato a</w:t>
            </w:r>
            <w:r w:rsidR="0011253B">
              <w:rPr>
                <w:sz w:val="16"/>
                <w:szCs w:val="16"/>
              </w:rPr>
              <w:t xml:space="preserve">i sensi del D.M. 5.8.98, </w:t>
            </w:r>
            <w:proofErr w:type="spellStart"/>
            <w:r w:rsidR="0011253B">
              <w:rPr>
                <w:sz w:val="16"/>
                <w:szCs w:val="16"/>
              </w:rPr>
              <w:t>n°</w:t>
            </w:r>
            <w:proofErr w:type="spellEnd"/>
            <w:r w:rsidR="0011253B">
              <w:rPr>
                <w:sz w:val="16"/>
                <w:szCs w:val="16"/>
              </w:rPr>
              <w:t xml:space="preserve"> 342.</w:t>
            </w:r>
          </w:p>
          <w:p w:rsidR="0011253B" w:rsidRPr="0011253B" w:rsidRDefault="0011253B" w:rsidP="0011253B">
            <w:pPr>
              <w:rPr>
                <w:sz w:val="16"/>
                <w:szCs w:val="16"/>
              </w:rPr>
            </w:pPr>
            <w:r>
              <w:rPr>
                <w:sz w:val="16"/>
                <w:szCs w:val="16"/>
              </w:rPr>
              <w:t>Inoltre è tenuto a versare le relative imposte:</w:t>
            </w:r>
          </w:p>
          <w:p w:rsidR="002F03F5" w:rsidRPr="001E7B32" w:rsidRDefault="000E4B91" w:rsidP="001E7B32">
            <w:pPr>
              <w:pStyle w:val="Paragrafoelenco"/>
              <w:numPr>
                <w:ilvl w:val="0"/>
                <w:numId w:val="21"/>
              </w:numPr>
              <w:rPr>
                <w:sz w:val="16"/>
                <w:szCs w:val="16"/>
              </w:rPr>
            </w:pPr>
            <w:r w:rsidRPr="001E7B32">
              <w:rPr>
                <w:sz w:val="16"/>
                <w:szCs w:val="16"/>
              </w:rPr>
              <w:t>Alla Region</w:t>
            </w:r>
            <w:r w:rsidR="002F03F5" w:rsidRPr="001E7B32">
              <w:rPr>
                <w:sz w:val="16"/>
                <w:szCs w:val="16"/>
              </w:rPr>
              <w:t>e Puglia l’imposta regionale</w:t>
            </w:r>
            <w:r w:rsidR="00EF2DEA">
              <w:rPr>
                <w:sz w:val="16"/>
                <w:szCs w:val="16"/>
              </w:rPr>
              <w:t xml:space="preserve"> di </w:t>
            </w:r>
            <w:r w:rsidR="00EF2DEA" w:rsidRPr="00EF2DEA">
              <w:rPr>
                <w:b/>
                <w:sz w:val="16"/>
                <w:szCs w:val="16"/>
              </w:rPr>
              <w:t>€ 8,98</w:t>
            </w:r>
            <w:r w:rsidR="002F03F5" w:rsidRPr="001E7B32">
              <w:rPr>
                <w:sz w:val="16"/>
                <w:szCs w:val="16"/>
              </w:rPr>
              <w:t xml:space="preserve"> sulle concessioni demaniali, ai sensi della legge n.17/2006 quantificata nella misura del </w:t>
            </w:r>
            <w:r w:rsidR="002F03F5" w:rsidRPr="003A6A75">
              <w:rPr>
                <w:b/>
                <w:sz w:val="16"/>
                <w:szCs w:val="16"/>
              </w:rPr>
              <w:t>2,5%</w:t>
            </w:r>
            <w:r w:rsidR="002F03F5" w:rsidRPr="001E7B32">
              <w:rPr>
                <w:sz w:val="16"/>
                <w:szCs w:val="16"/>
              </w:rPr>
              <w:t xml:space="preserve"> del canone demaniale determinato e </w:t>
            </w:r>
            <w:r w:rsidR="002F03F5" w:rsidRPr="003A6A75">
              <w:rPr>
                <w:b/>
                <w:sz w:val="16"/>
                <w:szCs w:val="16"/>
              </w:rPr>
              <w:t>SALVO CONGUAGLIO</w:t>
            </w:r>
            <w:r w:rsidR="002F03F5" w:rsidRPr="001E7B32">
              <w:rPr>
                <w:sz w:val="16"/>
                <w:szCs w:val="16"/>
              </w:rPr>
              <w:t xml:space="preserve">  da versarsi sul c.c.p. n. </w:t>
            </w:r>
            <w:r w:rsidR="002F03F5" w:rsidRPr="003A6A75">
              <w:rPr>
                <w:b/>
                <w:sz w:val="16"/>
                <w:szCs w:val="16"/>
              </w:rPr>
              <w:t xml:space="preserve">60225323 </w:t>
            </w:r>
            <w:r w:rsidR="002F03F5" w:rsidRPr="001E7B32">
              <w:rPr>
                <w:sz w:val="16"/>
                <w:szCs w:val="16"/>
              </w:rPr>
              <w:t>intestato a: Regi</w:t>
            </w:r>
            <w:r w:rsidR="0011253B">
              <w:rPr>
                <w:sz w:val="16"/>
                <w:szCs w:val="16"/>
              </w:rPr>
              <w:t>one Puglia – Tasse, Tributi, e P</w:t>
            </w:r>
            <w:r w:rsidR="002F03F5" w:rsidRPr="001E7B32">
              <w:rPr>
                <w:sz w:val="16"/>
                <w:szCs w:val="16"/>
              </w:rPr>
              <w:t>roventi Regionali, con la causale:</w:t>
            </w:r>
            <w:r w:rsidR="0011253B">
              <w:rPr>
                <w:sz w:val="16"/>
                <w:szCs w:val="16"/>
              </w:rPr>
              <w:t xml:space="preserve"> </w:t>
            </w:r>
            <w:r w:rsidR="002F03F5" w:rsidRPr="003A6A75">
              <w:rPr>
                <w:b/>
                <w:sz w:val="16"/>
                <w:szCs w:val="16"/>
              </w:rPr>
              <w:t>Imposta regionale sui canoni Demaniali Marittimi – Codice causale 1109.</w:t>
            </w:r>
          </w:p>
          <w:p w:rsidR="002F03F5" w:rsidRPr="003A6A75" w:rsidRDefault="002F03F5" w:rsidP="003A6A75">
            <w:pPr>
              <w:pStyle w:val="Paragrafoelenco"/>
              <w:numPr>
                <w:ilvl w:val="0"/>
                <w:numId w:val="21"/>
              </w:numPr>
              <w:rPr>
                <w:sz w:val="16"/>
                <w:szCs w:val="16"/>
              </w:rPr>
            </w:pPr>
            <w:r w:rsidRPr="003A6A75">
              <w:rPr>
                <w:sz w:val="16"/>
                <w:szCs w:val="16"/>
              </w:rPr>
              <w:t xml:space="preserve">Al </w:t>
            </w:r>
            <w:r w:rsidR="001E7B32" w:rsidRPr="003A6A75">
              <w:rPr>
                <w:sz w:val="16"/>
                <w:szCs w:val="16"/>
              </w:rPr>
              <w:t xml:space="preserve">Comune di Tricase il versamento dell’imposta comunale di </w:t>
            </w:r>
            <w:r w:rsidR="001E7B32" w:rsidRPr="003A6A75">
              <w:rPr>
                <w:b/>
                <w:sz w:val="16"/>
                <w:szCs w:val="16"/>
              </w:rPr>
              <w:t>€ 26,95,</w:t>
            </w:r>
            <w:r w:rsidR="001E7B32" w:rsidRPr="003A6A75">
              <w:rPr>
                <w:sz w:val="16"/>
                <w:szCs w:val="16"/>
              </w:rPr>
              <w:t xml:space="preserve"> </w:t>
            </w:r>
            <w:r w:rsidR="003A6A75">
              <w:rPr>
                <w:sz w:val="16"/>
                <w:szCs w:val="16"/>
              </w:rPr>
              <w:t xml:space="preserve">pari al </w:t>
            </w:r>
            <w:r w:rsidR="003A6A75" w:rsidRPr="003A6A75">
              <w:rPr>
                <w:b/>
                <w:sz w:val="16"/>
                <w:szCs w:val="16"/>
              </w:rPr>
              <w:t>7,5%</w:t>
            </w:r>
            <w:r w:rsidR="003A6A75">
              <w:rPr>
                <w:sz w:val="16"/>
                <w:szCs w:val="16"/>
              </w:rPr>
              <w:t xml:space="preserve"> </w:t>
            </w:r>
            <w:r w:rsidRPr="003A6A75">
              <w:rPr>
                <w:sz w:val="16"/>
                <w:szCs w:val="16"/>
              </w:rPr>
              <w:t xml:space="preserve">del canone demaniale art.18 comma 5 </w:t>
            </w:r>
            <w:proofErr w:type="spellStart"/>
            <w:r w:rsidRPr="003A6A75">
              <w:rPr>
                <w:sz w:val="16"/>
                <w:szCs w:val="16"/>
              </w:rPr>
              <w:t>L.R.</w:t>
            </w:r>
            <w:proofErr w:type="spellEnd"/>
            <w:r w:rsidRPr="003A6A75">
              <w:rPr>
                <w:sz w:val="16"/>
                <w:szCs w:val="16"/>
              </w:rPr>
              <w:t xml:space="preserve"> 17/2006 e </w:t>
            </w:r>
            <w:r w:rsidRPr="003A6A75">
              <w:rPr>
                <w:b/>
                <w:sz w:val="16"/>
                <w:szCs w:val="16"/>
              </w:rPr>
              <w:t>SALVO CONGUAGLIO</w:t>
            </w:r>
            <w:r w:rsidRPr="003A6A75">
              <w:rPr>
                <w:sz w:val="16"/>
                <w:szCs w:val="16"/>
              </w:rPr>
              <w:t xml:space="preserve">  da effettuare tramite c.c.p. </w:t>
            </w:r>
            <w:r w:rsidRPr="00742A2F">
              <w:rPr>
                <w:b/>
                <w:sz w:val="16"/>
                <w:szCs w:val="16"/>
              </w:rPr>
              <w:t>n</w:t>
            </w:r>
            <w:r w:rsidRPr="003A6A75">
              <w:rPr>
                <w:sz w:val="16"/>
                <w:szCs w:val="16"/>
              </w:rPr>
              <w:t>.</w:t>
            </w:r>
            <w:r w:rsidRPr="003A6A75">
              <w:rPr>
                <w:b/>
                <w:sz w:val="16"/>
                <w:szCs w:val="16"/>
              </w:rPr>
              <w:t>13769732</w:t>
            </w:r>
            <w:r w:rsidRPr="003A6A75">
              <w:rPr>
                <w:sz w:val="16"/>
                <w:szCs w:val="16"/>
              </w:rPr>
              <w:t xml:space="preserve"> intestato a: Comune di Tricase – Servizio Tesoreria, con la causale: </w:t>
            </w:r>
            <w:r w:rsidRPr="003A6A75">
              <w:rPr>
                <w:b/>
                <w:sz w:val="16"/>
                <w:szCs w:val="16"/>
              </w:rPr>
              <w:t xml:space="preserve">Tassa concessione </w:t>
            </w:r>
            <w:r w:rsidRPr="003A6A75">
              <w:rPr>
                <w:b/>
                <w:sz w:val="16"/>
                <w:szCs w:val="16"/>
              </w:rPr>
              <w:lastRenderedPageBreak/>
              <w:t>demaniale</w:t>
            </w:r>
            <w:r w:rsidRPr="003A6A75">
              <w:rPr>
                <w:sz w:val="16"/>
                <w:szCs w:val="16"/>
              </w:rPr>
              <w:t>.</w:t>
            </w:r>
          </w:p>
          <w:p w:rsidR="001E7B32" w:rsidRDefault="001E7B32" w:rsidP="002C4622">
            <w:pPr>
              <w:rPr>
                <w:sz w:val="16"/>
                <w:szCs w:val="16"/>
              </w:rPr>
            </w:pPr>
          </w:p>
          <w:p w:rsidR="002F03F5" w:rsidRPr="00BD71FA" w:rsidRDefault="002F03F5" w:rsidP="002C4622">
            <w:pPr>
              <w:rPr>
                <w:sz w:val="16"/>
                <w:szCs w:val="16"/>
              </w:rPr>
            </w:pPr>
            <w:r w:rsidRPr="00BD71FA">
              <w:rPr>
                <w:sz w:val="16"/>
                <w:szCs w:val="16"/>
              </w:rPr>
              <w:t>La presente concessione, che si intende fatta unicamente nei limiti dei diritti che competono al d</w:t>
            </w:r>
            <w:r w:rsidR="001E7B32">
              <w:rPr>
                <w:sz w:val="16"/>
                <w:szCs w:val="16"/>
              </w:rPr>
              <w:t xml:space="preserve">emanio, avrà la durata di anni </w:t>
            </w:r>
            <w:r w:rsidR="001E7B32" w:rsidRPr="003A6A75">
              <w:rPr>
                <w:b/>
                <w:sz w:val="16"/>
                <w:szCs w:val="16"/>
              </w:rPr>
              <w:t>6 (sei)</w:t>
            </w:r>
            <w:r w:rsidR="001E7B32">
              <w:rPr>
                <w:sz w:val="16"/>
                <w:szCs w:val="16"/>
              </w:rPr>
              <w:t xml:space="preserve"> con decorrenza dal </w:t>
            </w:r>
            <w:r w:rsidRPr="003A6A75">
              <w:rPr>
                <w:b/>
                <w:sz w:val="16"/>
                <w:szCs w:val="16"/>
              </w:rPr>
              <w:t>1</w:t>
            </w:r>
            <w:r w:rsidR="001E7B32" w:rsidRPr="003A6A75">
              <w:rPr>
                <w:b/>
                <w:sz w:val="16"/>
                <w:szCs w:val="16"/>
              </w:rPr>
              <w:t>0-07-2014 al 31-12-2020</w:t>
            </w:r>
            <w:r w:rsidRPr="003A6A75">
              <w:rPr>
                <w:b/>
                <w:sz w:val="16"/>
                <w:szCs w:val="16"/>
              </w:rPr>
              <w:t>,</w:t>
            </w:r>
            <w:r w:rsidRPr="00BD71FA">
              <w:rPr>
                <w:sz w:val="16"/>
                <w:szCs w:val="16"/>
              </w:rPr>
              <w:t xml:space="preserve"> impregiudicate le eventuali diverse esigenze di pubblica utilità derivanti dall’approvazione del piano di utilizzo delle coste.</w:t>
            </w:r>
          </w:p>
          <w:p w:rsidR="002F03F5" w:rsidRPr="00BD71FA" w:rsidRDefault="002F03F5" w:rsidP="002C4622">
            <w:pPr>
              <w:rPr>
                <w:b/>
                <w:sz w:val="16"/>
                <w:szCs w:val="16"/>
              </w:rPr>
            </w:pPr>
            <w:r w:rsidRPr="00BD71FA">
              <w:rPr>
                <w:b/>
                <w:sz w:val="16"/>
                <w:szCs w:val="16"/>
              </w:rPr>
              <w:t>Si rilascia la presente licenza subordinata alle condizioni che seguono:</w:t>
            </w:r>
          </w:p>
          <w:p w:rsidR="002F03F5" w:rsidRPr="00BD71FA" w:rsidRDefault="002F03F5" w:rsidP="002F03F5">
            <w:pPr>
              <w:pStyle w:val="Paragrafoelenco"/>
              <w:numPr>
                <w:ilvl w:val="0"/>
                <w:numId w:val="8"/>
              </w:numPr>
              <w:rPr>
                <w:sz w:val="16"/>
                <w:szCs w:val="16"/>
              </w:rPr>
            </w:pPr>
            <w:r w:rsidRPr="00BD71FA">
              <w:rPr>
                <w:sz w:val="16"/>
                <w:szCs w:val="16"/>
              </w:rPr>
              <w:t xml:space="preserve">Nel giorno della scadenza il concessionario dovrà sgomberare a proprie spese l’area occupata, asportando i manufatti impiantati, e quindi riportarla allo stato originale e riconsegnata all’Amministrazione </w:t>
            </w:r>
          </w:p>
          <w:p w:rsidR="002F03F5" w:rsidRPr="00BD71FA" w:rsidRDefault="002F03F5" w:rsidP="002F03F5">
            <w:pPr>
              <w:pStyle w:val="Paragrafoelenco"/>
              <w:numPr>
                <w:ilvl w:val="0"/>
                <w:numId w:val="8"/>
              </w:numPr>
              <w:rPr>
                <w:sz w:val="16"/>
                <w:szCs w:val="16"/>
              </w:rPr>
            </w:pPr>
            <w:r w:rsidRPr="00BD71FA">
              <w:rPr>
                <w:sz w:val="16"/>
                <w:szCs w:val="16"/>
              </w:rPr>
              <w:t>Il Comune avrà però sempre facoltà di revocare in tutto o in parte la presente concessione nei casi e con le modalità previste dalla legge senza che il concessionario abbia diritto a compensi, indennizzi o risarcimenti di sorta.</w:t>
            </w:r>
          </w:p>
          <w:p w:rsidR="002F03F5" w:rsidRPr="00BD71FA" w:rsidRDefault="002F03F5" w:rsidP="002F03F5">
            <w:pPr>
              <w:pStyle w:val="Paragrafoelenco"/>
              <w:numPr>
                <w:ilvl w:val="0"/>
                <w:numId w:val="8"/>
              </w:numPr>
              <w:rPr>
                <w:sz w:val="16"/>
                <w:szCs w:val="16"/>
              </w:rPr>
            </w:pPr>
            <w:r w:rsidRPr="00BD71FA">
              <w:rPr>
                <w:sz w:val="16"/>
                <w:szCs w:val="16"/>
              </w:rPr>
              <w:t>Parimenti il Comune avrà sempre facoltà di dichiarare la decadenza del conces</w:t>
            </w:r>
            <w:r w:rsidR="003A6A75">
              <w:rPr>
                <w:sz w:val="16"/>
                <w:szCs w:val="16"/>
              </w:rPr>
              <w:t>sionario da</w:t>
            </w:r>
            <w:r w:rsidRPr="00BD71FA">
              <w:rPr>
                <w:sz w:val="16"/>
                <w:szCs w:val="16"/>
              </w:rPr>
              <w:t xml:space="preserve">lla presente concessione nei casi previsti dagli artt. 47 e 48 del Codice della Navigazione, senza che il concessionario stesso abbia diritto ad indennizzi, compensi, risarcimenti o rimborsi </w:t>
            </w:r>
            <w:r w:rsidRPr="00BD71FA">
              <w:rPr>
                <w:sz w:val="16"/>
                <w:szCs w:val="16"/>
              </w:rPr>
              <w:lastRenderedPageBreak/>
              <w:t>di sorta, qualunque sia il periodo trascorso dall’inizio della concessione e salva, in tal caso, la eventuale applicazione delle sanzioni penali, in cui il concessionario fosse incorso.</w:t>
            </w:r>
          </w:p>
          <w:p w:rsidR="002F03F5" w:rsidRPr="00BD71FA" w:rsidRDefault="002F03F5" w:rsidP="002F03F5">
            <w:pPr>
              <w:pStyle w:val="Paragrafoelenco"/>
              <w:numPr>
                <w:ilvl w:val="0"/>
                <w:numId w:val="8"/>
              </w:numPr>
              <w:rPr>
                <w:sz w:val="16"/>
                <w:szCs w:val="16"/>
              </w:rPr>
            </w:pPr>
            <w:r w:rsidRPr="00BD71FA">
              <w:rPr>
                <w:sz w:val="16"/>
                <w:szCs w:val="16"/>
              </w:rPr>
              <w:t>Nei suddetti casi di revoca della concessione e di dichiarazione di decadenza, il concessionario ha l’obbligo di sgombrare, a proprie spese, l’area occupata, asportando i manufatti impiantati, riportandola allo stato originale e riconsegnarla all’Amministrazione comunale, su</w:t>
            </w:r>
            <w:r w:rsidR="003A6A75">
              <w:rPr>
                <w:sz w:val="16"/>
                <w:szCs w:val="16"/>
              </w:rPr>
              <w:t>lla</w:t>
            </w:r>
            <w:r w:rsidRPr="00BD71FA">
              <w:rPr>
                <w:sz w:val="16"/>
                <w:szCs w:val="16"/>
              </w:rPr>
              <w:t xml:space="preserve"> semplice intimazione scritta del Responsabile del Settore che sarà notificata all’interessato in via amministrativa. In caso di irreperibilità del concessionario, terrà luogo della notifica l’affissione della ingiunzione, per la durata di dieci giorni, nell’albo Pretorio del Comune entro il cui territorio trovasi la zona demaniale occupata.</w:t>
            </w:r>
          </w:p>
          <w:p w:rsidR="002F03F5" w:rsidRPr="00BD71FA" w:rsidRDefault="002F03F5" w:rsidP="002F03F5">
            <w:pPr>
              <w:pStyle w:val="Paragrafoelenco"/>
              <w:numPr>
                <w:ilvl w:val="0"/>
                <w:numId w:val="8"/>
              </w:numPr>
              <w:rPr>
                <w:sz w:val="16"/>
                <w:szCs w:val="16"/>
              </w:rPr>
            </w:pPr>
            <w:r w:rsidRPr="00BD71FA">
              <w:rPr>
                <w:sz w:val="16"/>
                <w:szCs w:val="16"/>
              </w:rPr>
              <w:t xml:space="preserve">Qualora il concessionario non adempia all’obbligo dello sgombero e della riconsegna della zona concessa, tanto alla scadenza della concessione che in caso di revoca o di </w:t>
            </w:r>
            <w:r w:rsidRPr="00BD71FA">
              <w:rPr>
                <w:sz w:val="16"/>
                <w:szCs w:val="16"/>
              </w:rPr>
              <w:lastRenderedPageBreak/>
              <w:t>dichiarazione di decadenza della stessa</w:t>
            </w:r>
            <w:r w:rsidR="008D46C6" w:rsidRPr="00BD71FA">
              <w:rPr>
                <w:sz w:val="16"/>
                <w:szCs w:val="16"/>
              </w:rPr>
              <w:t xml:space="preserve">, </w:t>
            </w:r>
            <w:r w:rsidRPr="00BD71FA">
              <w:rPr>
                <w:sz w:val="16"/>
                <w:szCs w:val="16"/>
              </w:rPr>
              <w:t>l’Amministrazione comunale avrà facoltà di provvedervi d’ufficio in danno del concessionario, ed anche in sua assenza, provvedendo a rimborsarsi delle eventuali spese nei modi prescritti dall’articolo 84 del Codice della Navigazione, oppure rivalendosi, ove lo preferisca, sulle somme che potranno ricavarsi dalla vendita dei materiali di demolizione dei manufatti eretti, vendita che l’Amministrazione comunale avrà facoltà di eseguire senza formalità di sorta, restando in tal caso integra la responsabilità del concessionario per le eventuali maggiori spese delle quali l’Amministrazione potrà imporre il rimborso nei modi prescritti dal citato articolo 84 del Codice della Navigazione.</w:t>
            </w:r>
          </w:p>
          <w:p w:rsidR="002F03F5" w:rsidRPr="00BD71FA" w:rsidRDefault="002F03F5" w:rsidP="002F03F5">
            <w:pPr>
              <w:pStyle w:val="Paragrafoelenco"/>
              <w:numPr>
                <w:ilvl w:val="0"/>
                <w:numId w:val="8"/>
              </w:numPr>
              <w:rPr>
                <w:sz w:val="16"/>
                <w:szCs w:val="16"/>
              </w:rPr>
            </w:pPr>
            <w:r w:rsidRPr="00BD71FA">
              <w:rPr>
                <w:sz w:val="16"/>
                <w:szCs w:val="16"/>
              </w:rPr>
              <w:t>Il concessionario sarà direttamente responsabile verso l’Amministrazione comunale dell’esatto adempimento degli oneri assunti e verso i terzi di ogni danno cagionato alle persone e alle proprietà nell’esercizio della presente concessione.</w:t>
            </w:r>
          </w:p>
          <w:p w:rsidR="002F03F5" w:rsidRPr="00BD71FA" w:rsidRDefault="002F03F5" w:rsidP="002F03F5">
            <w:pPr>
              <w:pStyle w:val="Paragrafoelenco"/>
              <w:numPr>
                <w:ilvl w:val="0"/>
                <w:numId w:val="8"/>
              </w:numPr>
              <w:rPr>
                <w:sz w:val="16"/>
                <w:szCs w:val="16"/>
              </w:rPr>
            </w:pPr>
            <w:r w:rsidRPr="00BD71FA">
              <w:rPr>
                <w:sz w:val="16"/>
                <w:szCs w:val="16"/>
              </w:rPr>
              <w:lastRenderedPageBreak/>
              <w:t>Non potrà eccedere i limiti assegnateli, né variarli; non potrà erigere opere non consentite, né variare quelle ammesse; non potrà cedere ad altri, né in tutto né in parte, né destinare ad altro uso quanto forma oggetto della concessione, né infine indurre alcuna servitù nelle aree attigue a quella concessagli, né recare intralci agli usi e alla pubblica circolazione cui fossero destinate; dovrà lasciare libero l’accesso, sia di giorno che di notte, nei manufatti da lui eretti sulla zona demaniale concessa, al pe</w:t>
            </w:r>
            <w:r w:rsidR="008D46C6" w:rsidRPr="00BD71FA">
              <w:rPr>
                <w:sz w:val="16"/>
                <w:szCs w:val="16"/>
              </w:rPr>
              <w:t>rsonale del Demanio Marittimo</w:t>
            </w:r>
            <w:r w:rsidRPr="00BD71FA">
              <w:rPr>
                <w:sz w:val="16"/>
                <w:szCs w:val="16"/>
              </w:rPr>
              <w:t xml:space="preserve"> regionale, del Comune entro il cui territorio trovasi la zona demaniale occupata, della Capitaneria di Porto, dell’Ufficio del Genio civile – OO.MM., dell’Amministrazione Finanziaria e delle altre Pubbliche Amministrazioni interessate alla tutela del bene demaniale.</w:t>
            </w:r>
          </w:p>
          <w:p w:rsidR="002F03F5" w:rsidRPr="00BD71FA" w:rsidRDefault="002F03F5" w:rsidP="002C4622">
            <w:pPr>
              <w:rPr>
                <w:b/>
                <w:sz w:val="16"/>
                <w:szCs w:val="16"/>
              </w:rPr>
            </w:pPr>
            <w:r w:rsidRPr="00BD71FA">
              <w:rPr>
                <w:b/>
                <w:sz w:val="16"/>
                <w:szCs w:val="16"/>
              </w:rPr>
              <w:t>La presente licenza è inoltre subordinata, oltre che alle discipline doganali e di pubblica sicurezza, alle seguenti condizioni speciali:</w:t>
            </w:r>
          </w:p>
          <w:p w:rsidR="002F03F5" w:rsidRPr="00BD71FA" w:rsidRDefault="002F03F5" w:rsidP="002C4622">
            <w:pPr>
              <w:rPr>
                <w:b/>
                <w:sz w:val="16"/>
                <w:szCs w:val="16"/>
              </w:rPr>
            </w:pPr>
            <w:r w:rsidRPr="00BD71FA">
              <w:rPr>
                <w:sz w:val="16"/>
                <w:szCs w:val="16"/>
              </w:rPr>
              <w:t xml:space="preserve">A)  nei casi di scadenza, decadenza o revoca della presente licenza le opere abusive di difficile rimozione restano acquisite allo Stato e/o Amministrazione Regionale, senza alcun indennizzo, compenso, </w:t>
            </w:r>
            <w:r w:rsidRPr="00BD71FA">
              <w:rPr>
                <w:sz w:val="16"/>
                <w:szCs w:val="16"/>
              </w:rPr>
              <w:lastRenderedPageBreak/>
              <w:t>risarcimento o rimborso di sorta, ferma restando la facoltà dell’Autorità Statale e/o Regionale di ordinare la demolizione con la restituzione del bene demaniale in pristino stato;</w:t>
            </w:r>
          </w:p>
          <w:p w:rsidR="002F03F5" w:rsidRPr="00BD71FA" w:rsidRDefault="002F03F5" w:rsidP="002C4622">
            <w:pPr>
              <w:rPr>
                <w:sz w:val="16"/>
                <w:szCs w:val="16"/>
              </w:rPr>
            </w:pPr>
            <w:r w:rsidRPr="00BD71FA">
              <w:rPr>
                <w:sz w:val="16"/>
                <w:szCs w:val="16"/>
              </w:rPr>
              <w:t>B) il concessionario non potrà iniziare eventuali lavori autorizzati con la presente licenza se prima non avrà ottenuto la concessione di edilizia comunale;</w:t>
            </w:r>
          </w:p>
          <w:p w:rsidR="002F03F5" w:rsidRPr="00BD71FA" w:rsidRDefault="008D46C6" w:rsidP="002C4622">
            <w:pPr>
              <w:rPr>
                <w:sz w:val="16"/>
                <w:szCs w:val="16"/>
              </w:rPr>
            </w:pPr>
            <w:r w:rsidRPr="00BD71FA">
              <w:rPr>
                <w:sz w:val="16"/>
                <w:szCs w:val="16"/>
              </w:rPr>
              <w:t>C</w:t>
            </w:r>
            <w:r w:rsidR="002F03F5" w:rsidRPr="00BD71FA">
              <w:rPr>
                <w:sz w:val="16"/>
                <w:szCs w:val="16"/>
              </w:rPr>
              <w:t>)  sono fatte salve le più ampie iniziative qualora per l’area in questione sia prevista una diversa destinazione ai sensi dell’art. 6 della legge 494/93 e</w:t>
            </w:r>
            <w:r w:rsidRPr="00BD71FA">
              <w:rPr>
                <w:sz w:val="16"/>
                <w:szCs w:val="16"/>
              </w:rPr>
              <w:t xml:space="preserve">d in applicazione della </w:t>
            </w:r>
            <w:proofErr w:type="spellStart"/>
            <w:r w:rsidRPr="00BD71FA">
              <w:rPr>
                <w:sz w:val="16"/>
                <w:szCs w:val="16"/>
              </w:rPr>
              <w:t>L.R.</w:t>
            </w:r>
            <w:proofErr w:type="spellEnd"/>
            <w:r w:rsidRPr="00BD71FA">
              <w:rPr>
                <w:sz w:val="16"/>
                <w:szCs w:val="16"/>
              </w:rPr>
              <w:t xml:space="preserve">  </w:t>
            </w:r>
            <w:r w:rsidR="002F03F5" w:rsidRPr="00BD71FA">
              <w:rPr>
                <w:sz w:val="16"/>
                <w:szCs w:val="16"/>
              </w:rPr>
              <w:t>17/2006;</w:t>
            </w:r>
            <w:r w:rsidR="002F03F5" w:rsidRPr="00BD71FA">
              <w:rPr>
                <w:b/>
                <w:sz w:val="16"/>
                <w:szCs w:val="16"/>
              </w:rPr>
              <w:t xml:space="preserve"> </w:t>
            </w:r>
            <w:r w:rsidR="002F03F5" w:rsidRPr="00BD71FA">
              <w:rPr>
                <w:sz w:val="16"/>
                <w:szCs w:val="16"/>
              </w:rPr>
              <w:t>Pertanto, la presente concessione, nelle more dell’approvazione del Piano Comunale delle Coste, viene a</w:t>
            </w:r>
            <w:r w:rsidRPr="00BD71FA">
              <w:rPr>
                <w:sz w:val="16"/>
                <w:szCs w:val="16"/>
              </w:rPr>
              <w:t xml:space="preserve">ssentita in modo precario </w:t>
            </w:r>
            <w:proofErr w:type="spellStart"/>
            <w:r w:rsidRPr="00BD71FA">
              <w:rPr>
                <w:sz w:val="16"/>
                <w:szCs w:val="16"/>
              </w:rPr>
              <w:t>sicchè</w:t>
            </w:r>
            <w:proofErr w:type="spellEnd"/>
            <w:r w:rsidR="002F03F5" w:rsidRPr="00BD71FA">
              <w:rPr>
                <w:sz w:val="16"/>
                <w:szCs w:val="16"/>
              </w:rPr>
              <w:t xml:space="preserve"> potrà essere revocata e/o non più rinnovata qualora non rientrante nelle previsioni del medesimo Piano allorché vigente.</w:t>
            </w:r>
          </w:p>
          <w:p w:rsidR="002F03F5" w:rsidRPr="00BD71FA" w:rsidRDefault="002F03F5" w:rsidP="002C4622">
            <w:pPr>
              <w:rPr>
                <w:sz w:val="16"/>
                <w:szCs w:val="16"/>
              </w:rPr>
            </w:pPr>
            <w:r w:rsidRPr="00BD71FA">
              <w:rPr>
                <w:sz w:val="16"/>
                <w:szCs w:val="16"/>
              </w:rPr>
              <w:t>Conseguentemente, il Concessionario, con la sottoscrizione</w:t>
            </w:r>
            <w:r w:rsidR="008D46C6" w:rsidRPr="00BD71FA">
              <w:rPr>
                <w:sz w:val="16"/>
                <w:szCs w:val="16"/>
              </w:rPr>
              <w:t>,</w:t>
            </w:r>
            <w:r w:rsidRPr="00BD71FA">
              <w:rPr>
                <w:sz w:val="16"/>
                <w:szCs w:val="16"/>
              </w:rPr>
              <w:t xml:space="preserve"> dà atto che i propri diritti e/o aspettative sono limitati all’arco temporale indicato nel presente provvedimento e che, in particolare, insistenza o traslazione ai quali formalmente sin d’ora rinunzia.</w:t>
            </w:r>
          </w:p>
          <w:p w:rsidR="002F03F5" w:rsidRPr="00BD71FA" w:rsidRDefault="002F03F5" w:rsidP="002C4622">
            <w:pPr>
              <w:rPr>
                <w:b/>
                <w:sz w:val="16"/>
                <w:szCs w:val="16"/>
              </w:rPr>
            </w:pPr>
            <w:r w:rsidRPr="00BD71FA">
              <w:rPr>
                <w:b/>
                <w:sz w:val="16"/>
                <w:szCs w:val="16"/>
              </w:rPr>
              <w:t>Il concessionario firmando in calce il presente atto, pena la decadenza della concessione ex art. 47, lett. f) del Codice della Navigazione, si impegna a:</w:t>
            </w:r>
          </w:p>
          <w:p w:rsidR="002F03F5" w:rsidRPr="00BD71FA" w:rsidRDefault="002F03F5" w:rsidP="002F03F5">
            <w:pPr>
              <w:pStyle w:val="Paragrafoelenco"/>
              <w:numPr>
                <w:ilvl w:val="0"/>
                <w:numId w:val="9"/>
              </w:numPr>
              <w:rPr>
                <w:sz w:val="16"/>
                <w:szCs w:val="16"/>
              </w:rPr>
            </w:pPr>
            <w:r w:rsidRPr="00BD71FA">
              <w:rPr>
                <w:sz w:val="16"/>
                <w:szCs w:val="16"/>
              </w:rPr>
              <w:t xml:space="preserve">produrre all’atto della comunicazione di inizio lavori, copia della concessione edilizia, ovvero, atto equivalente, per le finalità di quanto prescritto al punto 2) delle altre autorizzazioni /N.O. </w:t>
            </w:r>
            <w:r w:rsidRPr="00BD71FA">
              <w:rPr>
                <w:sz w:val="16"/>
                <w:szCs w:val="16"/>
              </w:rPr>
              <w:lastRenderedPageBreak/>
              <w:t>ottenuti dalle competenti Amministrazioni/Enti di cui al punto 5);</w:t>
            </w:r>
            <w:r w:rsidR="008D46C6" w:rsidRPr="00BD71FA">
              <w:rPr>
                <w:sz w:val="16"/>
                <w:szCs w:val="16"/>
              </w:rPr>
              <w:t xml:space="preserve"> provvedere, successivamente alla data di rilascio del presente atto e comunque entro e non oltre </w:t>
            </w:r>
            <w:r w:rsidR="008D46C6" w:rsidRPr="001E7B32">
              <w:rPr>
                <w:b/>
                <w:sz w:val="16"/>
                <w:szCs w:val="16"/>
              </w:rPr>
              <w:t>giorni 15 (quindici)</w:t>
            </w:r>
            <w:r w:rsidR="008D46C6" w:rsidRPr="00BD71FA">
              <w:rPr>
                <w:sz w:val="16"/>
                <w:szCs w:val="16"/>
              </w:rPr>
              <w:t xml:space="preserve"> – in caso di revoca della fidejussione / polizza assicurativa o qualora essa non venga rinnovata alla scadenza – alla contestuale costituzione della cauzione, in numerario i in titoli di Stato o garantiti dallo Stato per l’ammontare stabilito, per essere vincolata presso la Cassa Depositi e Prestiti fino al termine della concessione. La </w:t>
            </w:r>
            <w:proofErr w:type="spellStart"/>
            <w:r w:rsidR="008D46C6" w:rsidRPr="00BD71FA">
              <w:rPr>
                <w:sz w:val="16"/>
                <w:szCs w:val="16"/>
              </w:rPr>
              <w:t>co-intestazione</w:t>
            </w:r>
            <w:proofErr w:type="spellEnd"/>
            <w:r w:rsidR="008D46C6" w:rsidRPr="00BD71FA">
              <w:rPr>
                <w:sz w:val="16"/>
                <w:szCs w:val="16"/>
              </w:rPr>
              <w:t xml:space="preserve"> della fidejussione/polizza ex art. 17 </w:t>
            </w:r>
            <w:proofErr w:type="spellStart"/>
            <w:r w:rsidR="008D46C6" w:rsidRPr="00BD71FA">
              <w:rPr>
                <w:sz w:val="16"/>
                <w:szCs w:val="16"/>
              </w:rPr>
              <w:t>R.C.d.N.</w:t>
            </w:r>
            <w:proofErr w:type="spellEnd"/>
            <w:r w:rsidR="008D46C6" w:rsidRPr="00BD71FA">
              <w:rPr>
                <w:sz w:val="16"/>
                <w:szCs w:val="16"/>
              </w:rPr>
              <w:t xml:space="preserve">, dovrà essere </w:t>
            </w:r>
            <w:r w:rsidR="00090265" w:rsidRPr="00BD71FA">
              <w:rPr>
                <w:sz w:val="16"/>
                <w:szCs w:val="16"/>
              </w:rPr>
              <w:t>effettuata in favore di “</w:t>
            </w:r>
            <w:r w:rsidR="00090265" w:rsidRPr="001E7B32">
              <w:rPr>
                <w:b/>
                <w:sz w:val="16"/>
                <w:szCs w:val="16"/>
              </w:rPr>
              <w:t xml:space="preserve">Agenzia del Demanio”, “Regione Puglia Settore Demanio”, “Comune di Tricase Settore </w:t>
            </w:r>
            <w:proofErr w:type="spellStart"/>
            <w:r w:rsidR="00090265" w:rsidRPr="001E7B32">
              <w:rPr>
                <w:b/>
                <w:sz w:val="16"/>
                <w:szCs w:val="16"/>
              </w:rPr>
              <w:t>Ll.PP.</w:t>
            </w:r>
            <w:proofErr w:type="spellEnd"/>
            <w:r w:rsidR="00090265" w:rsidRPr="001E7B32">
              <w:rPr>
                <w:b/>
                <w:sz w:val="16"/>
                <w:szCs w:val="16"/>
              </w:rPr>
              <w:t xml:space="preserve"> – Demanio”. Si dà atto che, ai sensi dell’art.17 Reg. Cod. Nav., che l’ammontare </w:t>
            </w:r>
            <w:r w:rsidR="001E7B32" w:rsidRPr="001E7B32">
              <w:rPr>
                <w:b/>
                <w:sz w:val="16"/>
                <w:szCs w:val="16"/>
              </w:rPr>
              <w:t>della polizza fideiussoria di i</w:t>
            </w:r>
            <w:r w:rsidR="00090265" w:rsidRPr="001E7B32">
              <w:rPr>
                <w:b/>
                <w:sz w:val="16"/>
                <w:szCs w:val="16"/>
              </w:rPr>
              <w:t xml:space="preserve">mporto pari ad € 1.100,00 è ritenuta congrua a garanzia del bene concesso </w:t>
            </w:r>
            <w:r w:rsidR="00090265" w:rsidRPr="00BD71FA">
              <w:rPr>
                <w:sz w:val="16"/>
                <w:szCs w:val="16"/>
              </w:rPr>
              <w:t>in ordine alla mancata esecuzione degli obblighi assunti con la presente concessione.</w:t>
            </w:r>
            <w:r w:rsidR="005A4A4B" w:rsidRPr="00BD71FA">
              <w:rPr>
                <w:sz w:val="16"/>
                <w:szCs w:val="16"/>
              </w:rPr>
              <w:t xml:space="preserve"> La restituzione/svincolo </w:t>
            </w:r>
            <w:r w:rsidR="005A4A4B" w:rsidRPr="00BD71FA">
              <w:rPr>
                <w:sz w:val="16"/>
                <w:szCs w:val="16"/>
              </w:rPr>
              <w:lastRenderedPageBreak/>
              <w:t>delle somme prestate a titolo di cauzione al termine della concessione è subordinato alla verifica dell’esatto adempimento degli obblighi assunti con presente concessione.</w:t>
            </w:r>
          </w:p>
          <w:p w:rsidR="002F03F5" w:rsidRPr="00BD71FA" w:rsidRDefault="002F03F5" w:rsidP="005A4A4B">
            <w:pPr>
              <w:ind w:left="360"/>
              <w:rPr>
                <w:b/>
                <w:sz w:val="16"/>
                <w:szCs w:val="16"/>
              </w:rPr>
            </w:pPr>
          </w:p>
          <w:p w:rsidR="002F03F5" w:rsidRPr="00BD71FA" w:rsidRDefault="002F03F5" w:rsidP="002F03F5">
            <w:pPr>
              <w:pStyle w:val="Paragrafoelenco"/>
              <w:numPr>
                <w:ilvl w:val="0"/>
                <w:numId w:val="9"/>
              </w:numPr>
              <w:rPr>
                <w:b/>
                <w:sz w:val="16"/>
                <w:szCs w:val="16"/>
              </w:rPr>
            </w:pPr>
            <w:r w:rsidRPr="00BD71FA">
              <w:rPr>
                <w:b/>
                <w:sz w:val="16"/>
                <w:szCs w:val="16"/>
              </w:rPr>
              <w:t xml:space="preserve">  </w:t>
            </w:r>
            <w:r w:rsidRPr="00BD71FA">
              <w:rPr>
                <w:sz w:val="16"/>
                <w:szCs w:val="16"/>
              </w:rPr>
              <w:t>munirsi di ogni autorizzazione, che le norme in vigore richiedono per l’esercizio delle attività connesse con il rilascio della presente concessione, con particolare riferimento a quelle previste in adempimento delle disposizioni in materia urbanistica, di sicurezza e sanitaria; è fatto obbligo al Concessionario di procurarsi le</w:t>
            </w:r>
            <w:r w:rsidRPr="00BD71FA">
              <w:rPr>
                <w:b/>
                <w:sz w:val="16"/>
                <w:szCs w:val="16"/>
              </w:rPr>
              <w:t xml:space="preserve"> </w:t>
            </w:r>
            <w:r w:rsidRPr="00BD71FA">
              <w:rPr>
                <w:sz w:val="16"/>
                <w:szCs w:val="16"/>
              </w:rPr>
              <w:t>predette autorizzazioni prima dell’inizio di eventuali lavori ovvero dell’esercizio dell’attività oggetto del presente atto, diversamente la concessione assentita si intende</w:t>
            </w:r>
            <w:r w:rsidRPr="00BD71FA">
              <w:rPr>
                <w:b/>
                <w:sz w:val="16"/>
                <w:szCs w:val="16"/>
              </w:rPr>
              <w:t xml:space="preserve"> </w:t>
            </w:r>
            <w:r w:rsidRPr="00BD71FA">
              <w:rPr>
                <w:sz w:val="16"/>
                <w:szCs w:val="16"/>
              </w:rPr>
              <w:t>ipso iure</w:t>
            </w:r>
            <w:r w:rsidRPr="00BD71FA">
              <w:rPr>
                <w:b/>
                <w:sz w:val="16"/>
                <w:szCs w:val="16"/>
              </w:rPr>
              <w:t xml:space="preserve"> </w:t>
            </w:r>
            <w:r w:rsidRPr="00BD71FA">
              <w:rPr>
                <w:sz w:val="16"/>
                <w:szCs w:val="16"/>
              </w:rPr>
              <w:t>revocata;</w:t>
            </w:r>
          </w:p>
          <w:p w:rsidR="002F03F5" w:rsidRPr="00BD71FA" w:rsidRDefault="002F03F5" w:rsidP="002F03F5">
            <w:pPr>
              <w:pStyle w:val="Paragrafoelenco"/>
              <w:numPr>
                <w:ilvl w:val="0"/>
                <w:numId w:val="9"/>
              </w:numPr>
              <w:rPr>
                <w:b/>
                <w:sz w:val="16"/>
                <w:szCs w:val="16"/>
              </w:rPr>
            </w:pPr>
            <w:r w:rsidRPr="00BD71FA">
              <w:rPr>
                <w:sz w:val="16"/>
                <w:szCs w:val="16"/>
              </w:rPr>
              <w:t xml:space="preserve">osservare le norme generali e speciali inserite nella presente licenza di concessione e tutte le disposizioni del Codice della Navigazione e del relativo Regolamento di esecuzione, nonché le altre norme di legge previste in materia di concessioni demaniali </w:t>
            </w:r>
            <w:r w:rsidRPr="00BD71FA">
              <w:rPr>
                <w:sz w:val="16"/>
                <w:szCs w:val="16"/>
              </w:rPr>
              <w:lastRenderedPageBreak/>
              <w:t>marittime, anche se non espressamente richiamate;</w:t>
            </w:r>
          </w:p>
          <w:p w:rsidR="002F03F5" w:rsidRPr="00BD71FA" w:rsidRDefault="002F03F5" w:rsidP="002F03F5">
            <w:pPr>
              <w:pStyle w:val="Paragrafoelenco"/>
              <w:numPr>
                <w:ilvl w:val="0"/>
                <w:numId w:val="9"/>
              </w:numPr>
              <w:rPr>
                <w:b/>
                <w:sz w:val="16"/>
                <w:szCs w:val="16"/>
              </w:rPr>
            </w:pPr>
            <w:r w:rsidRPr="00BD71FA">
              <w:rPr>
                <w:b/>
                <w:sz w:val="16"/>
                <w:szCs w:val="16"/>
              </w:rPr>
              <w:t>manlevare l’Amministrazione Statale, Regionale e Comunale da qualsiasi molestia, azione, danno o condanna che dovessero derivare da parte di chiunque e per qualunque motivo in dipendenza della presente concessione;</w:t>
            </w:r>
          </w:p>
          <w:p w:rsidR="003D2D04" w:rsidRPr="001E7B32" w:rsidRDefault="003D2D04" w:rsidP="002F03F5">
            <w:pPr>
              <w:pStyle w:val="Paragrafoelenco"/>
              <w:numPr>
                <w:ilvl w:val="0"/>
                <w:numId w:val="9"/>
              </w:numPr>
              <w:rPr>
                <w:sz w:val="16"/>
                <w:szCs w:val="16"/>
              </w:rPr>
            </w:pPr>
            <w:r w:rsidRPr="001E7B32">
              <w:rPr>
                <w:sz w:val="16"/>
                <w:szCs w:val="16"/>
              </w:rPr>
              <w:t xml:space="preserve">il mantenimento in </w:t>
            </w:r>
            <w:proofErr w:type="spellStart"/>
            <w:r w:rsidRPr="001E7B32">
              <w:rPr>
                <w:sz w:val="16"/>
                <w:szCs w:val="16"/>
              </w:rPr>
              <w:t>sicurezza</w:t>
            </w:r>
            <w:r w:rsidR="001562A5">
              <w:rPr>
                <w:sz w:val="16"/>
                <w:szCs w:val="16"/>
              </w:rPr>
              <w:t>a</w:t>
            </w:r>
            <w:proofErr w:type="spellEnd"/>
            <w:r w:rsidRPr="001E7B32">
              <w:rPr>
                <w:sz w:val="16"/>
                <w:szCs w:val="16"/>
              </w:rPr>
              <w:t xml:space="preserve"> delle strutture, con obbligo di verifica delle stesse:</w:t>
            </w:r>
          </w:p>
          <w:p w:rsidR="003D2D04" w:rsidRPr="001E7B32" w:rsidRDefault="003D2D04" w:rsidP="002F03F5">
            <w:pPr>
              <w:pStyle w:val="Paragrafoelenco"/>
              <w:numPr>
                <w:ilvl w:val="0"/>
                <w:numId w:val="9"/>
              </w:numPr>
              <w:rPr>
                <w:sz w:val="16"/>
                <w:szCs w:val="16"/>
              </w:rPr>
            </w:pPr>
            <w:r w:rsidRPr="001E7B32">
              <w:rPr>
                <w:sz w:val="16"/>
                <w:szCs w:val="16"/>
              </w:rPr>
              <w:t>l’</w:t>
            </w:r>
            <w:r w:rsidR="00E60D32">
              <w:rPr>
                <w:sz w:val="16"/>
                <w:szCs w:val="16"/>
              </w:rPr>
              <w:t>o</w:t>
            </w:r>
            <w:r w:rsidRPr="001E7B32">
              <w:rPr>
                <w:sz w:val="16"/>
                <w:szCs w:val="16"/>
              </w:rPr>
              <w:t>bbligo di segnalare senza indugio/immediata</w:t>
            </w:r>
            <w:r w:rsidR="00E60D32">
              <w:rPr>
                <w:sz w:val="16"/>
                <w:szCs w:val="16"/>
              </w:rPr>
              <w:t xml:space="preserve">mente </w:t>
            </w:r>
            <w:r w:rsidRPr="001E7B32">
              <w:rPr>
                <w:sz w:val="16"/>
                <w:szCs w:val="16"/>
              </w:rPr>
              <w:t xml:space="preserve"> all’Autorità concedente lo stato di pericolo delle strutture, a mezzo di un sistema di inoltro che comprovi l’avvenuta ricezione della segnalazione stessa;</w:t>
            </w:r>
          </w:p>
          <w:p w:rsidR="003D2D04" w:rsidRPr="001E7B32" w:rsidRDefault="003D2D04" w:rsidP="002F03F5">
            <w:pPr>
              <w:pStyle w:val="Paragrafoelenco"/>
              <w:numPr>
                <w:ilvl w:val="0"/>
                <w:numId w:val="9"/>
              </w:numPr>
              <w:rPr>
                <w:sz w:val="16"/>
                <w:szCs w:val="16"/>
              </w:rPr>
            </w:pPr>
            <w:r w:rsidRPr="001E7B32">
              <w:rPr>
                <w:sz w:val="16"/>
                <w:szCs w:val="16"/>
              </w:rPr>
              <w:t>l’obbligo di astenersi dall’utilizzo delle strutture in caso di segnalazione di pericolo, previa delimitazione dell’area di che trattasi;</w:t>
            </w:r>
          </w:p>
          <w:p w:rsidR="003D2D04" w:rsidRPr="00BD71FA" w:rsidRDefault="003D2D04" w:rsidP="002F03F5">
            <w:pPr>
              <w:pStyle w:val="Paragrafoelenco"/>
              <w:numPr>
                <w:ilvl w:val="0"/>
                <w:numId w:val="9"/>
              </w:numPr>
              <w:rPr>
                <w:b/>
                <w:sz w:val="16"/>
                <w:szCs w:val="16"/>
              </w:rPr>
            </w:pPr>
            <w:r w:rsidRPr="00BD71FA">
              <w:rPr>
                <w:b/>
                <w:sz w:val="16"/>
                <w:szCs w:val="16"/>
              </w:rPr>
              <w:t>esibire, entro giorni 15 (quindici) dal rilascio della presente, la copertura assicurativa del rischio derivante dall’infortunio causato da responsabilità per inosservanza di obblighi di cont</w:t>
            </w:r>
            <w:r w:rsidR="001562A5">
              <w:rPr>
                <w:b/>
                <w:sz w:val="16"/>
                <w:szCs w:val="16"/>
              </w:rPr>
              <w:t>rollo e di vigilanza a carico a</w:t>
            </w:r>
            <w:r w:rsidRPr="00BD71FA">
              <w:rPr>
                <w:b/>
                <w:sz w:val="16"/>
                <w:szCs w:val="16"/>
              </w:rPr>
              <w:t xml:space="preserve"> carico del Ministero concedente;</w:t>
            </w:r>
          </w:p>
          <w:p w:rsidR="003D2D04" w:rsidRPr="00BD71FA" w:rsidRDefault="003D2D04" w:rsidP="003D2D04">
            <w:pPr>
              <w:pStyle w:val="Paragrafoelenco"/>
              <w:rPr>
                <w:b/>
                <w:sz w:val="16"/>
                <w:szCs w:val="16"/>
              </w:rPr>
            </w:pPr>
          </w:p>
          <w:p w:rsidR="002F03F5" w:rsidRPr="00BD71FA" w:rsidRDefault="002F03F5" w:rsidP="002F03F5">
            <w:pPr>
              <w:pStyle w:val="Paragrafoelenco"/>
              <w:numPr>
                <w:ilvl w:val="0"/>
                <w:numId w:val="9"/>
              </w:numPr>
              <w:rPr>
                <w:b/>
                <w:sz w:val="16"/>
                <w:szCs w:val="16"/>
              </w:rPr>
            </w:pPr>
            <w:r w:rsidRPr="00BD71FA">
              <w:rPr>
                <w:sz w:val="16"/>
                <w:szCs w:val="16"/>
              </w:rPr>
              <w:lastRenderedPageBreak/>
              <w:t xml:space="preserve">sopportare le spese postali connesse alla presente licenza; </w:t>
            </w:r>
          </w:p>
          <w:p w:rsidR="002F03F5" w:rsidRPr="00BD71FA" w:rsidRDefault="002F03F5" w:rsidP="002F03F5">
            <w:pPr>
              <w:pStyle w:val="Paragrafoelenco"/>
              <w:numPr>
                <w:ilvl w:val="0"/>
                <w:numId w:val="9"/>
              </w:numPr>
              <w:rPr>
                <w:b/>
                <w:sz w:val="16"/>
                <w:szCs w:val="16"/>
              </w:rPr>
            </w:pPr>
            <w:r w:rsidRPr="00BD71FA">
              <w:rPr>
                <w:sz w:val="16"/>
                <w:szCs w:val="16"/>
              </w:rPr>
              <w:t>mantenere pulita e sgombra da rifiuti di ogni genere l’area demaniale marittima in concessione e quella immediatamente adiacente, curando, in particolare, la manutenzione ordinaria e straordinaria dell’area in concessione e delle opere da</w:t>
            </w:r>
            <w:r w:rsidRPr="00BD71FA">
              <w:rPr>
                <w:b/>
                <w:sz w:val="16"/>
                <w:szCs w:val="16"/>
              </w:rPr>
              <w:t xml:space="preserve"> </w:t>
            </w:r>
            <w:r w:rsidRPr="00BD71FA">
              <w:rPr>
                <w:sz w:val="16"/>
                <w:szCs w:val="16"/>
              </w:rPr>
              <w:t>realizzarsi;</w:t>
            </w:r>
          </w:p>
          <w:p w:rsidR="002F03F5" w:rsidRPr="00BD71FA" w:rsidRDefault="002F03F5" w:rsidP="002F03F5">
            <w:pPr>
              <w:pStyle w:val="Paragrafoelenco"/>
              <w:numPr>
                <w:ilvl w:val="0"/>
                <w:numId w:val="9"/>
              </w:numPr>
              <w:rPr>
                <w:b/>
                <w:sz w:val="16"/>
                <w:szCs w:val="16"/>
              </w:rPr>
            </w:pPr>
            <w:r w:rsidRPr="00BD71FA">
              <w:rPr>
                <w:sz w:val="16"/>
                <w:szCs w:val="16"/>
              </w:rPr>
              <w:t>evitare di apporre recinzioni, che non siano state espressamente autorizzate con il presente atto;</w:t>
            </w:r>
          </w:p>
          <w:p w:rsidR="002F03F5" w:rsidRPr="00BD71FA" w:rsidRDefault="002F03F5" w:rsidP="002F03F5">
            <w:pPr>
              <w:pStyle w:val="Paragrafoelenco"/>
              <w:numPr>
                <w:ilvl w:val="0"/>
                <w:numId w:val="9"/>
              </w:numPr>
              <w:rPr>
                <w:b/>
                <w:sz w:val="16"/>
                <w:szCs w:val="16"/>
              </w:rPr>
            </w:pPr>
            <w:r w:rsidRPr="00BD71FA">
              <w:rPr>
                <w:sz w:val="16"/>
                <w:szCs w:val="16"/>
              </w:rPr>
              <w:t xml:space="preserve">adattare le strutture in concessione per rendere le stesse visitabili da parte dei portatori di handicap ed accessibili secondo le prescrizioni stabilite dal Decreto del Ministro dei Lavori Pubblici 14.6.87 </w:t>
            </w:r>
            <w:proofErr w:type="spellStart"/>
            <w:r w:rsidRPr="00BD71FA">
              <w:rPr>
                <w:sz w:val="16"/>
                <w:szCs w:val="16"/>
              </w:rPr>
              <w:t>n°</w:t>
            </w:r>
            <w:proofErr w:type="spellEnd"/>
            <w:r w:rsidRPr="00BD71FA">
              <w:rPr>
                <w:sz w:val="16"/>
                <w:szCs w:val="16"/>
              </w:rPr>
              <w:t xml:space="preserve"> 236 in attuazione della Legge </w:t>
            </w:r>
            <w:r w:rsidR="003D2D04" w:rsidRPr="00BD71FA">
              <w:rPr>
                <w:sz w:val="16"/>
                <w:szCs w:val="16"/>
              </w:rPr>
              <w:t xml:space="preserve"> 9.1.89 </w:t>
            </w:r>
            <w:proofErr w:type="spellStart"/>
            <w:r w:rsidR="003D2D04" w:rsidRPr="00BD71FA">
              <w:rPr>
                <w:sz w:val="16"/>
                <w:szCs w:val="16"/>
              </w:rPr>
              <w:t>n°</w:t>
            </w:r>
            <w:proofErr w:type="spellEnd"/>
            <w:r w:rsidR="003D2D04" w:rsidRPr="00BD71FA">
              <w:rPr>
                <w:sz w:val="16"/>
                <w:szCs w:val="16"/>
              </w:rPr>
              <w:t xml:space="preserve"> 13 </w:t>
            </w:r>
            <w:r w:rsidRPr="00BD71FA">
              <w:rPr>
                <w:sz w:val="16"/>
                <w:szCs w:val="16"/>
              </w:rPr>
              <w:t>e le successive modificazioni/integrazioni;</w:t>
            </w:r>
          </w:p>
          <w:p w:rsidR="003D2D04" w:rsidRPr="001E7B32" w:rsidRDefault="003D2D04" w:rsidP="003D2D04">
            <w:pPr>
              <w:pStyle w:val="Paragrafoelenco"/>
              <w:numPr>
                <w:ilvl w:val="0"/>
                <w:numId w:val="10"/>
              </w:numPr>
              <w:rPr>
                <w:sz w:val="16"/>
                <w:szCs w:val="16"/>
              </w:rPr>
            </w:pPr>
            <w:r w:rsidRPr="001E7B32">
              <w:rPr>
                <w:sz w:val="16"/>
                <w:szCs w:val="16"/>
              </w:rPr>
              <w:t>Il concessionario assume l’obbligo di adempiere alle condizioni e prescrizioni imposte dalle Amministrazioni/Enti competenti in materia.</w:t>
            </w:r>
          </w:p>
          <w:p w:rsidR="003D2D04" w:rsidRPr="001E7B32" w:rsidRDefault="003D2D04" w:rsidP="003D2D04">
            <w:pPr>
              <w:pStyle w:val="Paragrafoelenco"/>
              <w:numPr>
                <w:ilvl w:val="0"/>
                <w:numId w:val="10"/>
              </w:numPr>
              <w:rPr>
                <w:sz w:val="16"/>
                <w:szCs w:val="16"/>
              </w:rPr>
            </w:pPr>
            <w:r w:rsidRPr="001E7B32">
              <w:rPr>
                <w:sz w:val="16"/>
                <w:szCs w:val="16"/>
              </w:rPr>
              <w:t xml:space="preserve">La licenza di concessione demaniale e la planimetria delle opere oggetto di concessione devono essere </w:t>
            </w:r>
            <w:r w:rsidR="001E7B32">
              <w:rPr>
                <w:sz w:val="16"/>
                <w:szCs w:val="16"/>
              </w:rPr>
              <w:t xml:space="preserve">esposte presso il </w:t>
            </w:r>
            <w:r w:rsidR="001E7B32">
              <w:rPr>
                <w:sz w:val="16"/>
                <w:szCs w:val="16"/>
              </w:rPr>
              <w:lastRenderedPageBreak/>
              <w:t>luogo di eser</w:t>
            </w:r>
            <w:r w:rsidRPr="001E7B32">
              <w:rPr>
                <w:sz w:val="16"/>
                <w:szCs w:val="16"/>
              </w:rPr>
              <w:t>cizio in modo da poter essere consultate in occasione dei controlli di polizia marittima.</w:t>
            </w:r>
          </w:p>
          <w:p w:rsidR="002F03F5" w:rsidRPr="00BD71FA" w:rsidRDefault="002F03F5" w:rsidP="002C4622">
            <w:pPr>
              <w:rPr>
                <w:sz w:val="16"/>
                <w:szCs w:val="16"/>
              </w:rPr>
            </w:pPr>
            <w:r w:rsidRPr="00BD71FA">
              <w:rPr>
                <w:sz w:val="16"/>
                <w:szCs w:val="16"/>
              </w:rPr>
              <w:t>L’atto va registrato a cura e spese del concessionario.</w:t>
            </w:r>
          </w:p>
          <w:p w:rsidR="002F03F5" w:rsidRPr="00BD71FA" w:rsidRDefault="002F03F5" w:rsidP="002C4622">
            <w:pPr>
              <w:rPr>
                <w:b/>
                <w:sz w:val="16"/>
                <w:szCs w:val="16"/>
              </w:rPr>
            </w:pPr>
            <w:r w:rsidRPr="00BD71FA">
              <w:rPr>
                <w:b/>
                <w:sz w:val="16"/>
                <w:szCs w:val="16"/>
              </w:rPr>
              <w:t>L’originale</w:t>
            </w:r>
            <w:r w:rsidR="00E60D32">
              <w:rPr>
                <w:b/>
                <w:sz w:val="16"/>
                <w:szCs w:val="16"/>
              </w:rPr>
              <w:t>,</w:t>
            </w:r>
            <w:r w:rsidRPr="00BD71FA">
              <w:rPr>
                <w:b/>
                <w:sz w:val="16"/>
                <w:szCs w:val="16"/>
              </w:rPr>
              <w:t xml:space="preserve"> debitamente registrato</w:t>
            </w:r>
            <w:r w:rsidR="003D2D04" w:rsidRPr="00BD71FA">
              <w:rPr>
                <w:b/>
                <w:sz w:val="16"/>
                <w:szCs w:val="16"/>
              </w:rPr>
              <w:t xml:space="preserve"> e corredato dalle ricevute di versamento,  va restituito al</w:t>
            </w:r>
            <w:r w:rsidRPr="00BD71FA">
              <w:rPr>
                <w:b/>
                <w:sz w:val="16"/>
                <w:szCs w:val="16"/>
              </w:rPr>
              <w:t xml:space="preserve"> Com</w:t>
            </w:r>
            <w:r w:rsidR="001562A5">
              <w:rPr>
                <w:b/>
                <w:sz w:val="16"/>
                <w:szCs w:val="16"/>
              </w:rPr>
              <w:t xml:space="preserve">une di Tricase – Settore </w:t>
            </w:r>
            <w:r w:rsidRPr="00BD71FA">
              <w:rPr>
                <w:b/>
                <w:sz w:val="16"/>
                <w:szCs w:val="16"/>
              </w:rPr>
              <w:t>LL.P</w:t>
            </w:r>
            <w:r w:rsidR="00E60D32">
              <w:rPr>
                <w:b/>
                <w:sz w:val="16"/>
                <w:szCs w:val="16"/>
              </w:rPr>
              <w:t xml:space="preserve">P. Demanio – Piazza </w:t>
            </w:r>
            <w:proofErr w:type="spellStart"/>
            <w:r w:rsidR="00E60D32">
              <w:rPr>
                <w:b/>
                <w:sz w:val="16"/>
                <w:szCs w:val="16"/>
              </w:rPr>
              <w:t>Pisanelli</w:t>
            </w:r>
            <w:proofErr w:type="spellEnd"/>
            <w:r w:rsidR="00E60D32">
              <w:rPr>
                <w:b/>
                <w:sz w:val="16"/>
                <w:szCs w:val="16"/>
              </w:rPr>
              <w:t xml:space="preserve"> </w:t>
            </w:r>
            <w:r w:rsidR="001562A5">
              <w:rPr>
                <w:b/>
                <w:sz w:val="16"/>
                <w:szCs w:val="16"/>
              </w:rPr>
              <w:t>1 - 73039 Tricase</w:t>
            </w:r>
            <w:r w:rsidRPr="00BD71FA">
              <w:rPr>
                <w:b/>
                <w:sz w:val="16"/>
                <w:szCs w:val="16"/>
              </w:rPr>
              <w:t>.</w:t>
            </w:r>
          </w:p>
          <w:p w:rsidR="002F03F5" w:rsidRPr="00BD71FA" w:rsidRDefault="002F03F5" w:rsidP="002C4622">
            <w:pPr>
              <w:rPr>
                <w:sz w:val="16"/>
                <w:szCs w:val="16"/>
              </w:rPr>
            </w:pPr>
            <w:r w:rsidRPr="00BD71FA">
              <w:rPr>
                <w:sz w:val="16"/>
                <w:szCs w:val="16"/>
              </w:rPr>
              <w:t>[….]</w:t>
            </w:r>
          </w:p>
        </w:tc>
        <w:tc>
          <w:tcPr>
            <w:tcW w:w="1901" w:type="dxa"/>
          </w:tcPr>
          <w:p w:rsidR="002F03F5" w:rsidRPr="00BD71FA" w:rsidRDefault="002F03F5">
            <w:pPr>
              <w:rPr>
                <w:sz w:val="16"/>
                <w:szCs w:val="16"/>
              </w:rPr>
            </w:pPr>
          </w:p>
        </w:tc>
        <w:tc>
          <w:tcPr>
            <w:tcW w:w="2281" w:type="dxa"/>
          </w:tcPr>
          <w:p w:rsidR="002F03F5" w:rsidRPr="00BD71FA" w:rsidRDefault="002F03F5" w:rsidP="008220C3">
            <w:pPr>
              <w:rPr>
                <w:sz w:val="16"/>
                <w:szCs w:val="16"/>
              </w:rPr>
            </w:pPr>
            <w:r w:rsidRPr="00BD71FA">
              <w:rPr>
                <w:sz w:val="16"/>
                <w:szCs w:val="16"/>
              </w:rPr>
              <w:t xml:space="preserve">Istanza presentata su </w:t>
            </w:r>
            <w:proofErr w:type="spellStart"/>
            <w:r w:rsidRPr="00BD71FA">
              <w:rPr>
                <w:sz w:val="16"/>
                <w:szCs w:val="16"/>
              </w:rPr>
              <w:t>Mod</w:t>
            </w:r>
            <w:proofErr w:type="spellEnd"/>
            <w:r w:rsidRPr="00BD71FA">
              <w:rPr>
                <w:sz w:val="16"/>
                <w:szCs w:val="16"/>
              </w:rPr>
              <w:t xml:space="preserve"> D1 da Paiano Antonio, nella sua espressa qualità di rappresentante legale della Società DUE MARI NOLEGGIO  di Paino Antonio &amp; C </w:t>
            </w:r>
            <w:proofErr w:type="spellStart"/>
            <w:r w:rsidRPr="00BD71FA">
              <w:rPr>
                <w:sz w:val="16"/>
                <w:szCs w:val="16"/>
              </w:rPr>
              <w:t>s.a.s.</w:t>
            </w:r>
            <w:proofErr w:type="spellEnd"/>
            <w:r w:rsidRPr="00BD71FA">
              <w:rPr>
                <w:sz w:val="16"/>
                <w:szCs w:val="16"/>
              </w:rPr>
              <w:t>, acquisita al protocollo comunale in data 24.3.2014 al n. 0004658;</w:t>
            </w:r>
          </w:p>
          <w:p w:rsidR="002F03F5" w:rsidRPr="00BD71FA" w:rsidRDefault="002F03F5" w:rsidP="008220C3">
            <w:pPr>
              <w:rPr>
                <w:sz w:val="16"/>
                <w:szCs w:val="16"/>
              </w:rPr>
            </w:pPr>
          </w:p>
          <w:p w:rsidR="002F03F5" w:rsidRPr="00BD71FA" w:rsidRDefault="002F03F5" w:rsidP="008220C3">
            <w:pPr>
              <w:rPr>
                <w:sz w:val="16"/>
                <w:szCs w:val="16"/>
              </w:rPr>
            </w:pPr>
            <w:r w:rsidRPr="00BD71FA">
              <w:rPr>
                <w:sz w:val="16"/>
                <w:szCs w:val="16"/>
              </w:rPr>
              <w:t>Certificazioni antimaf</w:t>
            </w:r>
            <w:r w:rsidR="00D61348">
              <w:rPr>
                <w:sz w:val="16"/>
                <w:szCs w:val="16"/>
              </w:rPr>
              <w:t>ia e carichi pendenti rilasciati</w:t>
            </w:r>
            <w:r w:rsidRPr="00BD71FA">
              <w:rPr>
                <w:sz w:val="16"/>
                <w:szCs w:val="16"/>
              </w:rPr>
              <w:t xml:space="preserve"> dalla Procura della Repubblica </w:t>
            </w:r>
          </w:p>
        </w:tc>
      </w:tr>
      <w:tr w:rsidR="002F03F5" w:rsidRPr="0026345C" w:rsidTr="002F03F5">
        <w:tc>
          <w:tcPr>
            <w:tcW w:w="1954" w:type="dxa"/>
          </w:tcPr>
          <w:p w:rsidR="002F03F5" w:rsidRPr="0026345C" w:rsidRDefault="001F0783">
            <w:pPr>
              <w:rPr>
                <w:sz w:val="16"/>
                <w:szCs w:val="16"/>
              </w:rPr>
            </w:pPr>
            <w:r>
              <w:rPr>
                <w:sz w:val="16"/>
                <w:szCs w:val="16"/>
              </w:rPr>
              <w:lastRenderedPageBreak/>
              <w:t>Responsabile del Servizio</w:t>
            </w:r>
          </w:p>
        </w:tc>
        <w:tc>
          <w:tcPr>
            <w:tcW w:w="1944" w:type="dxa"/>
          </w:tcPr>
          <w:p w:rsidR="002F03F5" w:rsidRPr="0026345C" w:rsidRDefault="002F03F5">
            <w:pPr>
              <w:rPr>
                <w:sz w:val="16"/>
                <w:szCs w:val="16"/>
              </w:rPr>
            </w:pPr>
            <w:r w:rsidRPr="0026345C">
              <w:rPr>
                <w:sz w:val="16"/>
                <w:szCs w:val="16"/>
              </w:rPr>
              <w:t>Concessione demaniale</w:t>
            </w:r>
          </w:p>
        </w:tc>
        <w:tc>
          <w:tcPr>
            <w:tcW w:w="1947" w:type="dxa"/>
          </w:tcPr>
          <w:p w:rsidR="002F03F5" w:rsidRPr="00F05A06" w:rsidRDefault="002F03F5" w:rsidP="00882527">
            <w:pPr>
              <w:rPr>
                <w:sz w:val="16"/>
                <w:szCs w:val="16"/>
              </w:rPr>
            </w:pPr>
            <w:r w:rsidRPr="00F05A06">
              <w:rPr>
                <w:sz w:val="16"/>
                <w:szCs w:val="16"/>
              </w:rPr>
              <w:t xml:space="preserve">n. </w:t>
            </w:r>
            <w:r w:rsidR="00246030">
              <w:rPr>
                <w:sz w:val="16"/>
                <w:szCs w:val="16"/>
              </w:rPr>
              <w:t>2</w:t>
            </w:r>
            <w:r w:rsidRPr="00F05A06">
              <w:rPr>
                <w:sz w:val="16"/>
                <w:szCs w:val="16"/>
              </w:rPr>
              <w:t xml:space="preserve"> del 18-08-2014*</w:t>
            </w:r>
          </w:p>
          <w:p w:rsidR="002F03F5" w:rsidRPr="00F05A06" w:rsidRDefault="002F03F5" w:rsidP="001F3B7C">
            <w:pPr>
              <w:jc w:val="both"/>
              <w:rPr>
                <w:b/>
                <w:sz w:val="16"/>
                <w:szCs w:val="16"/>
              </w:rPr>
            </w:pPr>
            <w:r w:rsidRPr="00F05A06">
              <w:rPr>
                <w:b/>
                <w:sz w:val="16"/>
                <w:szCs w:val="16"/>
              </w:rPr>
              <w:t>*(erroneamente attribuito il n. 2 anziché del n. 3)</w:t>
            </w:r>
          </w:p>
        </w:tc>
        <w:tc>
          <w:tcPr>
            <w:tcW w:w="1969" w:type="dxa"/>
          </w:tcPr>
          <w:p w:rsidR="002F03F5" w:rsidRPr="00F05A06" w:rsidRDefault="002F03F5" w:rsidP="000934F8">
            <w:pPr>
              <w:rPr>
                <w:sz w:val="16"/>
                <w:szCs w:val="16"/>
              </w:rPr>
            </w:pPr>
            <w:proofErr w:type="spellStart"/>
            <w:r w:rsidRPr="00F05A06">
              <w:rPr>
                <w:sz w:val="16"/>
                <w:szCs w:val="16"/>
              </w:rPr>
              <w:t>N°</w:t>
            </w:r>
            <w:proofErr w:type="spellEnd"/>
            <w:r w:rsidRPr="00F05A06">
              <w:rPr>
                <w:sz w:val="16"/>
                <w:szCs w:val="16"/>
              </w:rPr>
              <w:t xml:space="preserve"> </w:t>
            </w:r>
            <w:r w:rsidR="00246030">
              <w:rPr>
                <w:sz w:val="16"/>
                <w:szCs w:val="16"/>
              </w:rPr>
              <w:t>2</w:t>
            </w:r>
            <w:r w:rsidRPr="00F05A06">
              <w:rPr>
                <w:sz w:val="16"/>
                <w:szCs w:val="16"/>
              </w:rPr>
              <w:t xml:space="preserve"> del registro delle concessioni anno 2014</w:t>
            </w:r>
          </w:p>
          <w:p w:rsidR="002F03F5" w:rsidRPr="00F05A06" w:rsidRDefault="002F03F5" w:rsidP="000934F8">
            <w:pPr>
              <w:rPr>
                <w:sz w:val="16"/>
                <w:szCs w:val="16"/>
              </w:rPr>
            </w:pPr>
            <w:r w:rsidRPr="00F05A06">
              <w:rPr>
                <w:sz w:val="16"/>
                <w:szCs w:val="16"/>
              </w:rPr>
              <w:t>Concessione – Anno 2014</w:t>
            </w:r>
          </w:p>
        </w:tc>
        <w:tc>
          <w:tcPr>
            <w:tcW w:w="2507" w:type="dxa"/>
          </w:tcPr>
          <w:p w:rsidR="002F03F5" w:rsidRPr="00F05A06" w:rsidRDefault="002F03F5">
            <w:pPr>
              <w:rPr>
                <w:b/>
                <w:sz w:val="16"/>
                <w:szCs w:val="16"/>
              </w:rPr>
            </w:pPr>
            <w:r w:rsidRPr="00F05A06">
              <w:rPr>
                <w:b/>
                <w:sz w:val="16"/>
                <w:szCs w:val="16"/>
              </w:rPr>
              <w:t xml:space="preserve">[…]      </w:t>
            </w:r>
          </w:p>
          <w:p w:rsidR="002F03F5" w:rsidRPr="00F05A06" w:rsidRDefault="002F03F5">
            <w:pPr>
              <w:rPr>
                <w:b/>
                <w:sz w:val="16"/>
                <w:szCs w:val="16"/>
              </w:rPr>
            </w:pPr>
            <w:r w:rsidRPr="00F05A06">
              <w:rPr>
                <w:b/>
                <w:sz w:val="16"/>
                <w:szCs w:val="16"/>
              </w:rPr>
              <w:t xml:space="preserve"> CONCEDE</w:t>
            </w:r>
          </w:p>
          <w:p w:rsidR="002F03F5" w:rsidRPr="00F05A06" w:rsidRDefault="002F03F5">
            <w:pPr>
              <w:rPr>
                <w:sz w:val="16"/>
                <w:szCs w:val="16"/>
              </w:rPr>
            </w:pPr>
            <w:r w:rsidRPr="00F05A06">
              <w:rPr>
                <w:sz w:val="16"/>
                <w:szCs w:val="16"/>
              </w:rPr>
              <w:t xml:space="preserve">In via amministrativa fino al </w:t>
            </w:r>
            <w:r w:rsidRPr="00F05A06">
              <w:rPr>
                <w:b/>
                <w:sz w:val="16"/>
                <w:szCs w:val="16"/>
              </w:rPr>
              <w:t>31-12-2020</w:t>
            </w:r>
            <w:r w:rsidRPr="00F05A06">
              <w:rPr>
                <w:sz w:val="16"/>
                <w:szCs w:val="16"/>
              </w:rPr>
              <w:t xml:space="preserve"> al richiedente Sig. </w:t>
            </w:r>
            <w:r w:rsidRPr="00F05A06">
              <w:rPr>
                <w:b/>
                <w:sz w:val="16"/>
                <w:szCs w:val="16"/>
              </w:rPr>
              <w:t>RUBERTO Mario</w:t>
            </w:r>
            <w:r w:rsidRPr="00F05A06">
              <w:rPr>
                <w:sz w:val="16"/>
                <w:szCs w:val="16"/>
              </w:rPr>
              <w:t xml:space="preserve"> […], nella sua espressa qualità di Presidente pro-tempore dell’Associazione </w:t>
            </w:r>
            <w:r w:rsidRPr="00F05A06">
              <w:rPr>
                <w:b/>
                <w:sz w:val="16"/>
                <w:szCs w:val="16"/>
              </w:rPr>
              <w:t xml:space="preserve">LIBECCIO </w:t>
            </w:r>
            <w:r w:rsidRPr="00F05A06">
              <w:rPr>
                <w:sz w:val="16"/>
                <w:szCs w:val="16"/>
              </w:rPr>
              <w:t xml:space="preserve">C.F.: </w:t>
            </w:r>
            <w:r w:rsidRPr="00F05A06">
              <w:rPr>
                <w:b/>
                <w:sz w:val="16"/>
                <w:szCs w:val="16"/>
              </w:rPr>
              <w:t>90025690752</w:t>
            </w:r>
            <w:r w:rsidR="007A0B83">
              <w:rPr>
                <w:b/>
                <w:sz w:val="16"/>
                <w:szCs w:val="16"/>
              </w:rPr>
              <w:t>,</w:t>
            </w:r>
            <w:r w:rsidRPr="00F05A06">
              <w:rPr>
                <w:b/>
                <w:sz w:val="16"/>
                <w:szCs w:val="16"/>
              </w:rPr>
              <w:t xml:space="preserve"> </w:t>
            </w:r>
            <w:r w:rsidRPr="00F05A06">
              <w:rPr>
                <w:sz w:val="16"/>
                <w:szCs w:val="16"/>
              </w:rPr>
              <w:t>con sede legale in Tricase Porto alla via Caio Duilio 7, limitatamente alle competenze demaniali, di occupare:</w:t>
            </w:r>
          </w:p>
          <w:p w:rsidR="002F03F5" w:rsidRPr="00F05A06" w:rsidRDefault="007A0B83" w:rsidP="000934F8">
            <w:pPr>
              <w:pStyle w:val="Paragrafoelenco"/>
              <w:numPr>
                <w:ilvl w:val="0"/>
                <w:numId w:val="4"/>
              </w:numPr>
              <w:rPr>
                <w:sz w:val="16"/>
                <w:szCs w:val="16"/>
              </w:rPr>
            </w:pPr>
            <w:r>
              <w:rPr>
                <w:sz w:val="16"/>
                <w:szCs w:val="16"/>
              </w:rPr>
              <w:t>u</w:t>
            </w:r>
            <w:r w:rsidR="002F03F5" w:rsidRPr="00F05A06">
              <w:rPr>
                <w:sz w:val="16"/>
                <w:szCs w:val="16"/>
              </w:rPr>
              <w:t xml:space="preserve">n manufatto demaniale marittimo </w:t>
            </w:r>
            <w:r w:rsidR="002F03F5" w:rsidRPr="00F05A06">
              <w:rPr>
                <w:sz w:val="16"/>
                <w:szCs w:val="16"/>
                <w:u w:val="single"/>
              </w:rPr>
              <w:t xml:space="preserve">iscritto alla partita n.87 del </w:t>
            </w:r>
            <w:proofErr w:type="spellStart"/>
            <w:r w:rsidR="002F03F5" w:rsidRPr="00F05A06">
              <w:rPr>
                <w:sz w:val="16"/>
                <w:szCs w:val="16"/>
                <w:u w:val="single"/>
              </w:rPr>
              <w:t>Mod</w:t>
            </w:r>
            <w:proofErr w:type="spellEnd"/>
            <w:r w:rsidR="002F03F5" w:rsidRPr="00F05A06">
              <w:rPr>
                <w:sz w:val="16"/>
                <w:szCs w:val="16"/>
                <w:u w:val="single"/>
              </w:rPr>
              <w:t xml:space="preserve"> 23/D-1</w:t>
            </w:r>
            <w:r w:rsidR="002F03F5" w:rsidRPr="00F05A06">
              <w:rPr>
                <w:sz w:val="16"/>
                <w:szCs w:val="16"/>
              </w:rPr>
              <w:t xml:space="preserve">, della superficie complessiva di </w:t>
            </w:r>
            <w:r w:rsidR="002F03F5" w:rsidRPr="00F05A06">
              <w:rPr>
                <w:b/>
                <w:sz w:val="16"/>
                <w:szCs w:val="16"/>
              </w:rPr>
              <w:t>mq. 26.00</w:t>
            </w:r>
            <w:r w:rsidR="002F03F5" w:rsidRPr="00F05A06">
              <w:rPr>
                <w:sz w:val="16"/>
                <w:szCs w:val="16"/>
              </w:rPr>
              <w:t xml:space="preserve"> situato nel Comune di Tricase e precisamente in località “Tricase Porto”, catastalmente individuato al foglio </w:t>
            </w:r>
            <w:r w:rsidR="002F03F5" w:rsidRPr="00F05A06">
              <w:rPr>
                <w:b/>
                <w:sz w:val="16"/>
                <w:szCs w:val="16"/>
              </w:rPr>
              <w:t xml:space="preserve">34 </w:t>
            </w:r>
            <w:r w:rsidR="002F03F5" w:rsidRPr="00F05A06">
              <w:rPr>
                <w:sz w:val="16"/>
                <w:szCs w:val="16"/>
              </w:rPr>
              <w:t xml:space="preserve">particella </w:t>
            </w:r>
            <w:r w:rsidR="002F03F5" w:rsidRPr="00F05A06">
              <w:rPr>
                <w:b/>
                <w:sz w:val="16"/>
                <w:szCs w:val="16"/>
              </w:rPr>
              <w:t>1079</w:t>
            </w:r>
            <w:r w:rsidR="002F03F5" w:rsidRPr="00F05A06">
              <w:rPr>
                <w:sz w:val="16"/>
                <w:szCs w:val="16"/>
              </w:rPr>
              <w:t>, allo scopo di utilizzarlo per le finalità associazionistiche del sodalizio dallo stesso rappresentato;</w:t>
            </w:r>
          </w:p>
          <w:p w:rsidR="002F03F5" w:rsidRPr="00F05A06" w:rsidRDefault="00BB1B67" w:rsidP="000934F8">
            <w:pPr>
              <w:pStyle w:val="Paragrafoelenco"/>
              <w:numPr>
                <w:ilvl w:val="0"/>
                <w:numId w:val="4"/>
              </w:numPr>
              <w:rPr>
                <w:sz w:val="16"/>
                <w:szCs w:val="16"/>
              </w:rPr>
            </w:pPr>
            <w:r w:rsidRPr="00F05A06">
              <w:rPr>
                <w:sz w:val="16"/>
                <w:szCs w:val="16"/>
              </w:rPr>
              <w:t>z</w:t>
            </w:r>
            <w:r w:rsidR="002F03F5" w:rsidRPr="00F05A06">
              <w:rPr>
                <w:sz w:val="16"/>
                <w:szCs w:val="16"/>
              </w:rPr>
              <w:t xml:space="preserve">ona demaniale di pertinenza del manufatto, della superficie di </w:t>
            </w:r>
            <w:r w:rsidR="002F03F5" w:rsidRPr="00F05A06">
              <w:rPr>
                <w:b/>
                <w:sz w:val="16"/>
                <w:szCs w:val="16"/>
              </w:rPr>
              <w:t>mq. 113,15</w:t>
            </w:r>
            <w:r w:rsidR="002F03F5" w:rsidRPr="00F05A06">
              <w:rPr>
                <w:sz w:val="16"/>
                <w:szCs w:val="16"/>
              </w:rPr>
              <w:t xml:space="preserve"> catastalmente individuata al foglio </w:t>
            </w:r>
            <w:r w:rsidR="002F03F5" w:rsidRPr="00F05A06">
              <w:rPr>
                <w:b/>
                <w:sz w:val="16"/>
                <w:szCs w:val="16"/>
              </w:rPr>
              <w:t xml:space="preserve">34 </w:t>
            </w:r>
            <w:r w:rsidR="002F03F5" w:rsidRPr="00F05A06">
              <w:rPr>
                <w:sz w:val="16"/>
                <w:szCs w:val="16"/>
              </w:rPr>
              <w:t xml:space="preserve">parte delle particelle </w:t>
            </w:r>
            <w:r w:rsidR="002F03F5" w:rsidRPr="00F05A06">
              <w:rPr>
                <w:b/>
                <w:sz w:val="16"/>
                <w:szCs w:val="16"/>
              </w:rPr>
              <w:lastRenderedPageBreak/>
              <w:t>1095</w:t>
            </w:r>
            <w:r w:rsidR="002F03F5" w:rsidRPr="00F05A06">
              <w:rPr>
                <w:sz w:val="16"/>
                <w:szCs w:val="16"/>
              </w:rPr>
              <w:t xml:space="preserve"> e </w:t>
            </w:r>
            <w:r w:rsidR="002F03F5" w:rsidRPr="00F05A06">
              <w:rPr>
                <w:b/>
                <w:sz w:val="16"/>
                <w:szCs w:val="16"/>
              </w:rPr>
              <w:t>77.</w:t>
            </w:r>
          </w:p>
          <w:p w:rsidR="002F03F5" w:rsidRPr="00F05A06" w:rsidRDefault="002F03F5" w:rsidP="000E2F5E">
            <w:pPr>
              <w:ind w:left="360"/>
              <w:rPr>
                <w:sz w:val="16"/>
                <w:szCs w:val="16"/>
              </w:rPr>
            </w:pPr>
            <w:r w:rsidRPr="00F05A06">
              <w:rPr>
                <w:sz w:val="16"/>
                <w:szCs w:val="16"/>
              </w:rPr>
              <w:t xml:space="preserve">Il tutto secondo le planimetrie di cui al già citato </w:t>
            </w:r>
            <w:r w:rsidRPr="00F05A06">
              <w:rPr>
                <w:b/>
                <w:sz w:val="16"/>
                <w:szCs w:val="16"/>
              </w:rPr>
              <w:t>Mod. D1</w:t>
            </w:r>
            <w:r w:rsidRPr="00F05A06">
              <w:rPr>
                <w:sz w:val="16"/>
                <w:szCs w:val="16"/>
              </w:rPr>
              <w:t xml:space="preserve"> che, anche se non materialmente allegate, si intendono parte integrante e sostanziale del presente provvedimento.</w:t>
            </w:r>
          </w:p>
          <w:p w:rsidR="00BB1B67" w:rsidRPr="00AE274B" w:rsidRDefault="00BB1B67" w:rsidP="000E2F5E">
            <w:pPr>
              <w:ind w:left="360"/>
              <w:rPr>
                <w:b/>
                <w:sz w:val="16"/>
                <w:szCs w:val="16"/>
              </w:rPr>
            </w:pPr>
            <w:r w:rsidRPr="00F05A06">
              <w:rPr>
                <w:sz w:val="16"/>
                <w:szCs w:val="16"/>
              </w:rPr>
              <w:t>Il</w:t>
            </w:r>
            <w:r w:rsidR="00AE274B">
              <w:rPr>
                <w:sz w:val="16"/>
                <w:szCs w:val="16"/>
              </w:rPr>
              <w:t xml:space="preserve"> </w:t>
            </w:r>
            <w:r w:rsidRPr="00F05A06">
              <w:rPr>
                <w:sz w:val="16"/>
                <w:szCs w:val="16"/>
              </w:rPr>
              <w:t xml:space="preserve">concessionario ha già corrisposto all’Erario, in riconoscimento della demanialità del bene concesso ed in corrispettivo della presente concessione e </w:t>
            </w:r>
            <w:r w:rsidRPr="00AE274B">
              <w:rPr>
                <w:b/>
                <w:sz w:val="16"/>
                <w:szCs w:val="16"/>
              </w:rPr>
              <w:t>SALVO CONGUAGLIO.</w:t>
            </w:r>
          </w:p>
          <w:p w:rsidR="00BB1B67" w:rsidRPr="00F05A06" w:rsidRDefault="00BB1B67" w:rsidP="00BB1B67">
            <w:pPr>
              <w:pStyle w:val="Paragrafoelenco"/>
              <w:numPr>
                <w:ilvl w:val="0"/>
                <w:numId w:val="12"/>
              </w:numPr>
              <w:rPr>
                <w:sz w:val="16"/>
                <w:szCs w:val="16"/>
              </w:rPr>
            </w:pPr>
            <w:r w:rsidRPr="00F05A06">
              <w:rPr>
                <w:sz w:val="16"/>
                <w:szCs w:val="16"/>
              </w:rPr>
              <w:t xml:space="preserve">Il canone annuo di </w:t>
            </w:r>
            <w:r w:rsidRPr="00D94469">
              <w:rPr>
                <w:b/>
                <w:sz w:val="16"/>
                <w:szCs w:val="16"/>
              </w:rPr>
              <w:t>€ 359,27</w:t>
            </w:r>
            <w:r w:rsidRPr="00F05A06">
              <w:rPr>
                <w:sz w:val="16"/>
                <w:szCs w:val="16"/>
              </w:rPr>
              <w:t xml:space="preserve"> (trecentocinquantanove/27), determinato ai sensi del D.M. 5.8.98, </w:t>
            </w:r>
            <w:proofErr w:type="spellStart"/>
            <w:r w:rsidRPr="00F05A06">
              <w:rPr>
                <w:sz w:val="16"/>
                <w:szCs w:val="16"/>
              </w:rPr>
              <w:t>n°</w:t>
            </w:r>
            <w:proofErr w:type="spellEnd"/>
            <w:r w:rsidRPr="00F05A06">
              <w:rPr>
                <w:sz w:val="16"/>
                <w:szCs w:val="16"/>
              </w:rPr>
              <w:t xml:space="preserve"> 342.</w:t>
            </w:r>
          </w:p>
          <w:p w:rsidR="00BB1B67" w:rsidRPr="00F05A06" w:rsidRDefault="00BB1B67" w:rsidP="00BB1B67">
            <w:pPr>
              <w:ind w:left="360"/>
              <w:rPr>
                <w:sz w:val="16"/>
                <w:szCs w:val="16"/>
              </w:rPr>
            </w:pPr>
            <w:r w:rsidRPr="00F05A06">
              <w:rPr>
                <w:sz w:val="16"/>
                <w:szCs w:val="16"/>
              </w:rPr>
              <w:t>Inoltre è tenuto a versare le relative imposte:</w:t>
            </w:r>
          </w:p>
          <w:p w:rsidR="00BB1B67" w:rsidRPr="00F05A06" w:rsidRDefault="00BB1B67" w:rsidP="00BB1B67">
            <w:pPr>
              <w:pStyle w:val="Paragrafoelenco"/>
              <w:numPr>
                <w:ilvl w:val="0"/>
                <w:numId w:val="12"/>
              </w:numPr>
              <w:rPr>
                <w:sz w:val="16"/>
                <w:szCs w:val="16"/>
              </w:rPr>
            </w:pPr>
            <w:r w:rsidRPr="00F05A06">
              <w:rPr>
                <w:sz w:val="16"/>
                <w:szCs w:val="16"/>
              </w:rPr>
              <w:t xml:space="preserve">Alla Regione Puglia l’imposta regionale di </w:t>
            </w:r>
            <w:r w:rsidRPr="00D94469">
              <w:rPr>
                <w:b/>
                <w:sz w:val="16"/>
                <w:szCs w:val="16"/>
              </w:rPr>
              <w:t>€ 8,98</w:t>
            </w:r>
            <w:r w:rsidRPr="00F05A06">
              <w:rPr>
                <w:sz w:val="16"/>
                <w:szCs w:val="16"/>
              </w:rPr>
              <w:t xml:space="preserve"> sulle concessioni demaniali, ai sensi della legge n. 17/2006 quantificata nella misura del </w:t>
            </w:r>
            <w:r w:rsidRPr="00D94469">
              <w:rPr>
                <w:b/>
                <w:sz w:val="16"/>
                <w:szCs w:val="16"/>
              </w:rPr>
              <w:t>2,5%</w:t>
            </w:r>
            <w:r w:rsidRPr="00F05A06">
              <w:rPr>
                <w:sz w:val="16"/>
                <w:szCs w:val="16"/>
              </w:rPr>
              <w:t xml:space="preserve"> del canone demaniale determinato e </w:t>
            </w:r>
            <w:r w:rsidRPr="00D94469">
              <w:rPr>
                <w:b/>
                <w:sz w:val="16"/>
                <w:szCs w:val="16"/>
              </w:rPr>
              <w:t xml:space="preserve">SALVO CONGUAGLIO </w:t>
            </w:r>
            <w:r w:rsidRPr="00F05A06">
              <w:rPr>
                <w:sz w:val="16"/>
                <w:szCs w:val="16"/>
              </w:rPr>
              <w:t xml:space="preserve">da versarsi sul c.c.p. n. </w:t>
            </w:r>
            <w:r w:rsidRPr="00D94469">
              <w:rPr>
                <w:b/>
                <w:sz w:val="16"/>
                <w:szCs w:val="16"/>
              </w:rPr>
              <w:t>60225323</w:t>
            </w:r>
            <w:r w:rsidRPr="00F05A06">
              <w:rPr>
                <w:sz w:val="16"/>
                <w:szCs w:val="16"/>
              </w:rPr>
              <w:t xml:space="preserve"> intestato a: Regione Puglia – Tasse, Tributi, e Proventi Regionali, con la causale: </w:t>
            </w:r>
            <w:r w:rsidRPr="00D94469">
              <w:rPr>
                <w:b/>
                <w:sz w:val="16"/>
                <w:szCs w:val="16"/>
              </w:rPr>
              <w:t>Imposta regionale sui canoni Demaniali Marittimi – Codice causale 1109</w:t>
            </w:r>
            <w:r w:rsidRPr="00F05A06">
              <w:rPr>
                <w:sz w:val="16"/>
                <w:szCs w:val="16"/>
              </w:rPr>
              <w:t>.</w:t>
            </w:r>
          </w:p>
          <w:p w:rsidR="00A24D5A" w:rsidRPr="00F05A06" w:rsidRDefault="00BB1B67" w:rsidP="00BB1B67">
            <w:pPr>
              <w:pStyle w:val="Paragrafoelenco"/>
              <w:numPr>
                <w:ilvl w:val="0"/>
                <w:numId w:val="12"/>
              </w:numPr>
              <w:rPr>
                <w:sz w:val="16"/>
                <w:szCs w:val="16"/>
              </w:rPr>
            </w:pPr>
            <w:r w:rsidRPr="00F05A06">
              <w:rPr>
                <w:sz w:val="16"/>
                <w:szCs w:val="16"/>
              </w:rPr>
              <w:t xml:space="preserve">Al Comune di Tricase il versamento dell’imposta comunale di € 26,95, pari al </w:t>
            </w:r>
            <w:r w:rsidRPr="00D94469">
              <w:rPr>
                <w:b/>
                <w:sz w:val="16"/>
                <w:szCs w:val="16"/>
              </w:rPr>
              <w:t>7,5%</w:t>
            </w:r>
            <w:r w:rsidRPr="00F05A06">
              <w:rPr>
                <w:sz w:val="16"/>
                <w:szCs w:val="16"/>
              </w:rPr>
              <w:t xml:space="preserve"> del canone demaniale art.18 comma 5 </w:t>
            </w:r>
            <w:proofErr w:type="spellStart"/>
            <w:r w:rsidRPr="00F05A06">
              <w:rPr>
                <w:sz w:val="16"/>
                <w:szCs w:val="16"/>
              </w:rPr>
              <w:t>L.R.</w:t>
            </w:r>
            <w:proofErr w:type="spellEnd"/>
            <w:r w:rsidRPr="00F05A06">
              <w:rPr>
                <w:sz w:val="16"/>
                <w:szCs w:val="16"/>
              </w:rPr>
              <w:t xml:space="preserve"> 17/2006 e </w:t>
            </w:r>
            <w:r w:rsidRPr="00D94469">
              <w:rPr>
                <w:b/>
                <w:sz w:val="16"/>
                <w:szCs w:val="16"/>
              </w:rPr>
              <w:t xml:space="preserve">SALVO </w:t>
            </w:r>
            <w:r w:rsidRPr="00D94469">
              <w:rPr>
                <w:b/>
                <w:sz w:val="16"/>
                <w:szCs w:val="16"/>
              </w:rPr>
              <w:lastRenderedPageBreak/>
              <w:t>CONGUAGLIO</w:t>
            </w:r>
            <w:r w:rsidRPr="00F05A06">
              <w:rPr>
                <w:sz w:val="16"/>
                <w:szCs w:val="16"/>
              </w:rPr>
              <w:t xml:space="preserve">  da effettuare tramite c.c.p. n.</w:t>
            </w:r>
            <w:r w:rsidRPr="00D94469">
              <w:rPr>
                <w:b/>
                <w:sz w:val="16"/>
                <w:szCs w:val="16"/>
              </w:rPr>
              <w:t>13769732</w:t>
            </w:r>
            <w:r w:rsidRPr="00F05A06">
              <w:rPr>
                <w:sz w:val="16"/>
                <w:szCs w:val="16"/>
              </w:rPr>
              <w:t xml:space="preserve"> intestato a: Comune di Tricase – Servizio Tesoreria, con la causale:</w:t>
            </w:r>
            <w:r w:rsidRPr="00D94469">
              <w:rPr>
                <w:b/>
                <w:sz w:val="16"/>
                <w:szCs w:val="16"/>
              </w:rPr>
              <w:t>Tassa concessione</w:t>
            </w:r>
            <w:r w:rsidR="00A24D5A" w:rsidRPr="00D94469">
              <w:rPr>
                <w:b/>
                <w:sz w:val="16"/>
                <w:szCs w:val="16"/>
              </w:rPr>
              <w:t xml:space="preserve"> demaniale</w:t>
            </w:r>
            <w:r w:rsidR="00A24D5A" w:rsidRPr="00F05A06">
              <w:rPr>
                <w:sz w:val="16"/>
                <w:szCs w:val="16"/>
              </w:rPr>
              <w:t>.</w:t>
            </w:r>
          </w:p>
          <w:p w:rsidR="00A24D5A" w:rsidRPr="00F05A06" w:rsidRDefault="00A24D5A" w:rsidP="00A24D5A">
            <w:pPr>
              <w:ind w:left="360"/>
              <w:rPr>
                <w:sz w:val="16"/>
                <w:szCs w:val="16"/>
              </w:rPr>
            </w:pPr>
            <w:r w:rsidRPr="00F05A06">
              <w:rPr>
                <w:sz w:val="16"/>
                <w:szCs w:val="16"/>
              </w:rPr>
              <w:t xml:space="preserve">La presente concessione, che si intende fatta unicamente nei limiti dei diritti che competono al demanio, avrà la durata di anni </w:t>
            </w:r>
            <w:r w:rsidRPr="00D94469">
              <w:rPr>
                <w:b/>
                <w:sz w:val="16"/>
                <w:szCs w:val="16"/>
              </w:rPr>
              <w:t>6 ( sei)</w:t>
            </w:r>
            <w:r w:rsidRPr="00F05A06">
              <w:rPr>
                <w:sz w:val="16"/>
                <w:szCs w:val="16"/>
              </w:rPr>
              <w:t xml:space="preserve"> con decorrenza dal </w:t>
            </w:r>
            <w:r w:rsidRPr="00D94469">
              <w:rPr>
                <w:b/>
                <w:sz w:val="16"/>
                <w:szCs w:val="16"/>
              </w:rPr>
              <w:t>01-06-2014 al 31-12-.2020</w:t>
            </w:r>
            <w:r w:rsidRPr="00F05A06">
              <w:rPr>
                <w:sz w:val="16"/>
                <w:szCs w:val="16"/>
              </w:rPr>
              <w:t>, impregiudicate le eventuali diverse esigenze di pubblica utilità derivanti dall’approvazione del piano di utilizzo delle coste.</w:t>
            </w:r>
          </w:p>
          <w:p w:rsidR="00A24D5A" w:rsidRPr="00D94469" w:rsidRDefault="00A24D5A" w:rsidP="00A24D5A">
            <w:pPr>
              <w:ind w:left="360"/>
              <w:rPr>
                <w:b/>
                <w:sz w:val="16"/>
                <w:szCs w:val="16"/>
              </w:rPr>
            </w:pPr>
            <w:r w:rsidRPr="00D94469">
              <w:rPr>
                <w:b/>
                <w:sz w:val="16"/>
                <w:szCs w:val="16"/>
              </w:rPr>
              <w:t>Si rilascia la presente licenza subordinata alle condizioni che seguono:</w:t>
            </w:r>
          </w:p>
          <w:p w:rsidR="00A24D5A" w:rsidRPr="00F05A06" w:rsidRDefault="00BB1B67" w:rsidP="00D45EC9">
            <w:pPr>
              <w:pStyle w:val="Paragrafoelenco"/>
              <w:numPr>
                <w:ilvl w:val="0"/>
                <w:numId w:val="13"/>
              </w:numPr>
              <w:rPr>
                <w:sz w:val="16"/>
                <w:szCs w:val="16"/>
              </w:rPr>
            </w:pPr>
            <w:r w:rsidRPr="00F05A06">
              <w:rPr>
                <w:sz w:val="16"/>
                <w:szCs w:val="16"/>
              </w:rPr>
              <w:t xml:space="preserve"> </w:t>
            </w:r>
            <w:r w:rsidR="00A24D5A" w:rsidRPr="00F05A06">
              <w:rPr>
                <w:sz w:val="16"/>
                <w:szCs w:val="16"/>
              </w:rPr>
              <w:t>Nel giorno della scadenza il concessionario dovrà sgomberare a proprie spese l’area occupata, asportando i manufatti impiantati, e quindi riportarla al</w:t>
            </w:r>
            <w:r w:rsidR="000A38AF">
              <w:rPr>
                <w:sz w:val="16"/>
                <w:szCs w:val="16"/>
              </w:rPr>
              <w:t>lo stato originale e riconsegnarl</w:t>
            </w:r>
            <w:r w:rsidR="00A24D5A" w:rsidRPr="00F05A06">
              <w:rPr>
                <w:sz w:val="16"/>
                <w:szCs w:val="16"/>
              </w:rPr>
              <w:t>a all’Amministrazione .</w:t>
            </w:r>
          </w:p>
          <w:p w:rsidR="00A24D5A" w:rsidRPr="00F05A06" w:rsidRDefault="00A24D5A" w:rsidP="00D45EC9">
            <w:pPr>
              <w:pStyle w:val="Paragrafoelenco"/>
              <w:numPr>
                <w:ilvl w:val="0"/>
                <w:numId w:val="13"/>
              </w:numPr>
              <w:rPr>
                <w:sz w:val="16"/>
                <w:szCs w:val="16"/>
              </w:rPr>
            </w:pPr>
            <w:r w:rsidRPr="00F05A06">
              <w:rPr>
                <w:sz w:val="16"/>
                <w:szCs w:val="16"/>
              </w:rPr>
              <w:t>Il Comune avrà però sempre facoltà di revocare in tutto o in parte la presente concessione nei casi e con le modalità previste dalla legge senza che il concessionario abbia diritto a compensi, indennizzi o risarcimenti di sorta.</w:t>
            </w:r>
          </w:p>
          <w:p w:rsidR="00A24D5A" w:rsidRPr="00F05A06" w:rsidRDefault="00A24D5A" w:rsidP="00D45EC9">
            <w:pPr>
              <w:pStyle w:val="Paragrafoelenco"/>
              <w:numPr>
                <w:ilvl w:val="0"/>
                <w:numId w:val="13"/>
              </w:numPr>
              <w:rPr>
                <w:sz w:val="16"/>
                <w:szCs w:val="16"/>
              </w:rPr>
            </w:pPr>
            <w:r w:rsidRPr="00F05A06">
              <w:rPr>
                <w:sz w:val="16"/>
                <w:szCs w:val="16"/>
              </w:rPr>
              <w:t xml:space="preserve">Parimenti il Comune avrà sempre facoltà di dichiarare la decadenza del concessionario della presente concessione </w:t>
            </w:r>
            <w:r w:rsidRPr="00F05A06">
              <w:rPr>
                <w:sz w:val="16"/>
                <w:szCs w:val="16"/>
              </w:rPr>
              <w:lastRenderedPageBreak/>
              <w:t>nei casi previsti dagli artt. 47 e 48 del Codice della Navigazione, senza che il concessionario stesso abbia diritto ad indennizzi, compensi, risarcimenti o rimborsi di sorta, qualunque sia il periodo trascorso dall’inizio della concessione e salva, in tal caso, la eventuale applicazione delle sanzioni penali, in</w:t>
            </w:r>
            <w:r w:rsidR="00197090">
              <w:rPr>
                <w:sz w:val="16"/>
                <w:szCs w:val="16"/>
              </w:rPr>
              <w:t xml:space="preserve"> cui il concessionario fosse in</w:t>
            </w:r>
            <w:r w:rsidRPr="00F05A06">
              <w:rPr>
                <w:sz w:val="16"/>
                <w:szCs w:val="16"/>
              </w:rPr>
              <w:t>corso.</w:t>
            </w:r>
          </w:p>
          <w:p w:rsidR="00A24D5A" w:rsidRPr="00F05A06" w:rsidRDefault="00A24D5A" w:rsidP="00D45EC9">
            <w:pPr>
              <w:pStyle w:val="Paragrafoelenco"/>
              <w:numPr>
                <w:ilvl w:val="0"/>
                <w:numId w:val="13"/>
              </w:numPr>
              <w:rPr>
                <w:sz w:val="16"/>
                <w:szCs w:val="16"/>
              </w:rPr>
            </w:pPr>
            <w:r w:rsidRPr="00F05A06">
              <w:rPr>
                <w:sz w:val="16"/>
                <w:szCs w:val="16"/>
              </w:rPr>
              <w:t xml:space="preserve">Nei suddetti casi di revoca della concessione e di dichiarazione di decadenza, il concessionario ha l’obbligo di </w:t>
            </w:r>
            <w:r w:rsidR="00197090">
              <w:rPr>
                <w:sz w:val="16"/>
                <w:szCs w:val="16"/>
              </w:rPr>
              <w:t>sgombrare</w:t>
            </w:r>
            <w:r w:rsidRPr="00F05A06">
              <w:rPr>
                <w:sz w:val="16"/>
                <w:szCs w:val="16"/>
              </w:rPr>
              <w:t>, a proprie spese, l’area occupata, asportando i manufatti impiantati, riportandola allo stato originale e riconsegnarla all’Amministrazione comunale, su</w:t>
            </w:r>
            <w:r w:rsidR="00A33807">
              <w:rPr>
                <w:sz w:val="16"/>
                <w:szCs w:val="16"/>
              </w:rPr>
              <w:t xml:space="preserve">lla </w:t>
            </w:r>
            <w:r w:rsidRPr="00F05A06">
              <w:rPr>
                <w:sz w:val="16"/>
                <w:szCs w:val="16"/>
              </w:rPr>
              <w:t xml:space="preserve"> semplice intimazione scritta del Responsabile del Settore che sarà notificata all’interessato in via amministrativa. In caso di irreperibilità del concessionario, terrà luogo della notifica l’affissione della ingiunzione, per la durata di dieci giorni, nell’albo Pretorio del Comune entro il cui territorio trovasi la zona demaniale occupata.</w:t>
            </w:r>
          </w:p>
          <w:p w:rsidR="00A24D5A" w:rsidRPr="00F05A06" w:rsidRDefault="00A24D5A" w:rsidP="00D45EC9">
            <w:pPr>
              <w:pStyle w:val="Paragrafoelenco"/>
              <w:numPr>
                <w:ilvl w:val="0"/>
                <w:numId w:val="13"/>
              </w:numPr>
              <w:rPr>
                <w:sz w:val="16"/>
                <w:szCs w:val="16"/>
              </w:rPr>
            </w:pPr>
            <w:r w:rsidRPr="00F05A06">
              <w:rPr>
                <w:sz w:val="16"/>
                <w:szCs w:val="16"/>
              </w:rPr>
              <w:t xml:space="preserve">Qualora il </w:t>
            </w:r>
            <w:r w:rsidRPr="00F05A06">
              <w:rPr>
                <w:sz w:val="16"/>
                <w:szCs w:val="16"/>
              </w:rPr>
              <w:lastRenderedPageBreak/>
              <w:t>concessionario non adempia all’obbligo dello sgombero e della riconsegna della zona concessa, tanto alla scadenza della concessione che in caso di revoca o di dichiarazione di decadenza della stes</w:t>
            </w:r>
            <w:r w:rsidR="00197090">
              <w:rPr>
                <w:sz w:val="16"/>
                <w:szCs w:val="16"/>
              </w:rPr>
              <w:t>sa</w:t>
            </w:r>
            <w:r w:rsidRPr="00F05A06">
              <w:rPr>
                <w:sz w:val="16"/>
                <w:szCs w:val="16"/>
              </w:rPr>
              <w:t>, l’Amministrazione comunale avrà facoltà di provvedervi d’ufficio in danno del concessionario, ed anche in sua assenza, provvedendo a rimborsarsi delle eventuali spese nei modi prescritti dall’articolo 84 del Codice della Navigazione, oppure rivalendosi, ove lo preferisca, sulle somme che potranno ricavarsi dalla vendita dei materiali di demolizione dei manufatti eretti, vendita che l’Amministrazione comunale avrà facoltà di eseguire senza formalità di sorta, restando in tal caso integra la responsabilità del concessionario per le eventuali maggiori spese delle quali l’Amministrazione potrà imporre il rimborso nei modi prescritti dal citato articolo 84 del Codice della Navigazione.</w:t>
            </w:r>
          </w:p>
          <w:p w:rsidR="00A24D5A" w:rsidRPr="00F05A06" w:rsidRDefault="00A24D5A" w:rsidP="00D45EC9">
            <w:pPr>
              <w:pStyle w:val="Paragrafoelenco"/>
              <w:numPr>
                <w:ilvl w:val="0"/>
                <w:numId w:val="13"/>
              </w:numPr>
              <w:rPr>
                <w:sz w:val="16"/>
                <w:szCs w:val="16"/>
              </w:rPr>
            </w:pPr>
            <w:r w:rsidRPr="00F05A06">
              <w:rPr>
                <w:sz w:val="16"/>
                <w:szCs w:val="16"/>
              </w:rPr>
              <w:t xml:space="preserve">Il concessionario sarà direttamente responsabile verso l’Amministrazione </w:t>
            </w:r>
            <w:r w:rsidRPr="00F05A06">
              <w:rPr>
                <w:sz w:val="16"/>
                <w:szCs w:val="16"/>
              </w:rPr>
              <w:lastRenderedPageBreak/>
              <w:t>comunale dell’esatto adempimento degli oneri assunti e verso i terzi di ogni danno cagionato alle persone e alle proprietà nell’esercizio della presente concessione.</w:t>
            </w:r>
          </w:p>
          <w:p w:rsidR="00A24D5A" w:rsidRPr="00F05A06" w:rsidRDefault="00A24D5A" w:rsidP="00D45EC9">
            <w:pPr>
              <w:pStyle w:val="Paragrafoelenco"/>
              <w:numPr>
                <w:ilvl w:val="0"/>
                <w:numId w:val="13"/>
              </w:numPr>
              <w:rPr>
                <w:sz w:val="16"/>
                <w:szCs w:val="16"/>
              </w:rPr>
            </w:pPr>
            <w:r w:rsidRPr="00F05A06">
              <w:rPr>
                <w:sz w:val="16"/>
                <w:szCs w:val="16"/>
              </w:rPr>
              <w:t xml:space="preserve">Non potrà eccedere i limiti assegnateli, né variarli; non potrà erigere opere non consentite, né variare quelle ammesse; non potrà cedere ad altri, né in tutto né in parte, né destinare ad altro uso quanto forma oggetto della concessione, né infine indurre alcuna servitù nelle aree attigue a quella concessagli, né recare intralci agli usi e alla pubblica circolazione cui fossero destinate; dovrà lasciare libero l’accesso, sia di giorno che di notte, nei manufatti da lui eretti sulla zona demaniale concessa, al personale </w:t>
            </w:r>
            <w:r w:rsidR="00197090">
              <w:rPr>
                <w:sz w:val="16"/>
                <w:szCs w:val="16"/>
              </w:rPr>
              <w:t>del Demanio Marittimo</w:t>
            </w:r>
            <w:r w:rsidRPr="00F05A06">
              <w:rPr>
                <w:sz w:val="16"/>
                <w:szCs w:val="16"/>
              </w:rPr>
              <w:t xml:space="preserve"> regionale, del Comune entro il cui territorio trovasi la zona demaniale occupata, della Capitaneria di Porto, dell’Ufficio del Genio civile – OO.MM., dell’Amministrazione Finanziaria e delle altre Pubbliche Amministrazioni interessate alla tutela del bene demaniale.</w:t>
            </w:r>
          </w:p>
          <w:p w:rsidR="00A24D5A" w:rsidRPr="008140A2" w:rsidRDefault="00A24D5A" w:rsidP="00A24D5A">
            <w:pPr>
              <w:rPr>
                <w:sz w:val="16"/>
                <w:szCs w:val="16"/>
              </w:rPr>
            </w:pPr>
            <w:r w:rsidRPr="00F05A06">
              <w:rPr>
                <w:b/>
                <w:sz w:val="16"/>
                <w:szCs w:val="16"/>
              </w:rPr>
              <w:t xml:space="preserve">La presente licenza è inoltre subordinata, oltre che alle discipline doganali e di pubblica </w:t>
            </w:r>
            <w:r w:rsidRPr="00F05A06">
              <w:rPr>
                <w:b/>
                <w:sz w:val="16"/>
                <w:szCs w:val="16"/>
              </w:rPr>
              <w:lastRenderedPageBreak/>
              <w:t>sicurezza, alle seguenti condizioni speciali:</w:t>
            </w:r>
          </w:p>
          <w:p w:rsidR="00A24D5A" w:rsidRPr="00F05A06" w:rsidRDefault="00A24D5A" w:rsidP="00D45EC9">
            <w:pPr>
              <w:pStyle w:val="Paragrafoelenco"/>
              <w:numPr>
                <w:ilvl w:val="0"/>
                <w:numId w:val="14"/>
              </w:numPr>
              <w:rPr>
                <w:b/>
                <w:sz w:val="16"/>
                <w:szCs w:val="16"/>
              </w:rPr>
            </w:pPr>
            <w:r w:rsidRPr="008140A2">
              <w:rPr>
                <w:sz w:val="16"/>
                <w:szCs w:val="16"/>
              </w:rPr>
              <w:t xml:space="preserve">nei casi di scadenza, </w:t>
            </w:r>
            <w:r w:rsidRPr="00F05A06">
              <w:rPr>
                <w:sz w:val="16"/>
                <w:szCs w:val="16"/>
              </w:rPr>
              <w:t>decadenza o revoca della presente licenza le opere abusive di difficile rimozione restano acquisite allo Stato e/o Amministrazione Regionale, senza alcun indennizzo, compenso, risarcimento o rimborso di sorta, ferma restando la facoltà dell’Autorità Statale e/o Regionale di ordinare la demolizione con la restituzione del bene demaniale in pristino stato;</w:t>
            </w:r>
          </w:p>
          <w:p w:rsidR="00A24D5A" w:rsidRPr="00F05A06" w:rsidRDefault="00A24D5A" w:rsidP="00D45EC9">
            <w:pPr>
              <w:pStyle w:val="Paragrafoelenco"/>
              <w:numPr>
                <w:ilvl w:val="0"/>
                <w:numId w:val="14"/>
              </w:numPr>
              <w:rPr>
                <w:sz w:val="16"/>
                <w:szCs w:val="16"/>
              </w:rPr>
            </w:pPr>
            <w:r w:rsidRPr="00F05A06">
              <w:rPr>
                <w:sz w:val="16"/>
                <w:szCs w:val="16"/>
              </w:rPr>
              <w:t xml:space="preserve"> il concession</w:t>
            </w:r>
            <w:r w:rsidR="00D45EC9" w:rsidRPr="00F05A06">
              <w:rPr>
                <w:sz w:val="16"/>
                <w:szCs w:val="16"/>
              </w:rPr>
              <w:t xml:space="preserve">ario non potrà iniziare </w:t>
            </w:r>
            <w:r w:rsidRPr="00F05A06">
              <w:rPr>
                <w:sz w:val="16"/>
                <w:szCs w:val="16"/>
              </w:rPr>
              <w:t xml:space="preserve">i lavori autorizzati con la presente licenza se prima non </w:t>
            </w:r>
            <w:r w:rsidR="00D45EC9" w:rsidRPr="00F05A06">
              <w:rPr>
                <w:sz w:val="16"/>
                <w:szCs w:val="16"/>
              </w:rPr>
              <w:t>avrà ottenuto la concessione di edilizia comunale</w:t>
            </w:r>
            <w:r w:rsidRPr="00F05A06">
              <w:rPr>
                <w:sz w:val="16"/>
                <w:szCs w:val="16"/>
              </w:rPr>
              <w:t>;</w:t>
            </w:r>
          </w:p>
          <w:p w:rsidR="00A24D5A" w:rsidRPr="00F05A06" w:rsidRDefault="00197090" w:rsidP="00D45EC9">
            <w:pPr>
              <w:pStyle w:val="Paragrafoelenco"/>
              <w:numPr>
                <w:ilvl w:val="0"/>
                <w:numId w:val="14"/>
              </w:numPr>
              <w:rPr>
                <w:sz w:val="16"/>
                <w:szCs w:val="16"/>
              </w:rPr>
            </w:pPr>
            <w:r>
              <w:rPr>
                <w:sz w:val="16"/>
                <w:szCs w:val="16"/>
              </w:rPr>
              <w:t>s</w:t>
            </w:r>
            <w:r w:rsidR="00144A15" w:rsidRPr="00F05A06">
              <w:rPr>
                <w:sz w:val="16"/>
                <w:szCs w:val="16"/>
              </w:rPr>
              <w:t>ono fatte sa</w:t>
            </w:r>
            <w:r w:rsidR="004B78FC">
              <w:rPr>
                <w:sz w:val="16"/>
                <w:szCs w:val="16"/>
              </w:rPr>
              <w:t>lve le più ampie iniziative qua</w:t>
            </w:r>
            <w:r w:rsidR="00144A15" w:rsidRPr="00F05A06">
              <w:rPr>
                <w:sz w:val="16"/>
                <w:szCs w:val="16"/>
              </w:rPr>
              <w:t>l</w:t>
            </w:r>
            <w:r w:rsidR="004B78FC">
              <w:rPr>
                <w:sz w:val="16"/>
                <w:szCs w:val="16"/>
              </w:rPr>
              <w:t>o</w:t>
            </w:r>
            <w:r w:rsidR="00144A15" w:rsidRPr="00F05A06">
              <w:rPr>
                <w:sz w:val="16"/>
                <w:szCs w:val="16"/>
              </w:rPr>
              <w:t xml:space="preserve">ra per l’area in questione sia prevista una diversa destinazione ai sensi dell’art.6 della legge 494/93 e in applicazione della </w:t>
            </w:r>
            <w:proofErr w:type="spellStart"/>
            <w:r w:rsidR="00144A15" w:rsidRPr="00F05A06">
              <w:rPr>
                <w:sz w:val="16"/>
                <w:szCs w:val="16"/>
              </w:rPr>
              <w:t>L.R.</w:t>
            </w:r>
            <w:proofErr w:type="spellEnd"/>
            <w:r w:rsidR="00144A15" w:rsidRPr="00F05A06">
              <w:rPr>
                <w:sz w:val="16"/>
                <w:szCs w:val="16"/>
              </w:rPr>
              <w:t xml:space="preserve"> 17/2006. Pertanto, la presente concessione, nelle more dell’approvazione del Piano Comunale delle Coste, viene assentita in modo del tutto precario </w:t>
            </w:r>
            <w:proofErr w:type="spellStart"/>
            <w:r w:rsidR="00144A15" w:rsidRPr="00F05A06">
              <w:rPr>
                <w:sz w:val="16"/>
                <w:szCs w:val="16"/>
              </w:rPr>
              <w:t>sicchè</w:t>
            </w:r>
            <w:proofErr w:type="spellEnd"/>
            <w:r w:rsidR="00144A15" w:rsidRPr="00F05A06">
              <w:rPr>
                <w:sz w:val="16"/>
                <w:szCs w:val="16"/>
              </w:rPr>
              <w:t xml:space="preserve"> potrà essere revocata e/o non più rinnovata qualora non rientrante nelle previsioni del medesimo Piano </w:t>
            </w:r>
            <w:r w:rsidR="00144A15" w:rsidRPr="00F05A06">
              <w:rPr>
                <w:sz w:val="16"/>
                <w:szCs w:val="16"/>
              </w:rPr>
              <w:lastRenderedPageBreak/>
              <w:t>allorché vigente. Co</w:t>
            </w:r>
            <w:r w:rsidR="00AE274B">
              <w:rPr>
                <w:sz w:val="16"/>
                <w:szCs w:val="16"/>
              </w:rPr>
              <w:t>n</w:t>
            </w:r>
            <w:r w:rsidR="00144A15" w:rsidRPr="00F05A06">
              <w:rPr>
                <w:sz w:val="16"/>
                <w:szCs w:val="16"/>
              </w:rPr>
              <w:t xml:space="preserve">seguentemente, il Concessionario, con la sottoscrizione, dà atto che i propri diritti e/o aspettative sono limitati nell’arco temporale indicato nel presente provvedimento e che, in particolare, insistenza o traslazione ai quali formalmente sin d’ora rinunzia. </w:t>
            </w:r>
          </w:p>
          <w:p w:rsidR="00393FB4" w:rsidRPr="00F05A06" w:rsidRDefault="00ED68A9" w:rsidP="00393FB4">
            <w:pPr>
              <w:rPr>
                <w:b/>
                <w:sz w:val="16"/>
                <w:szCs w:val="16"/>
              </w:rPr>
            </w:pPr>
            <w:r w:rsidRPr="00F05A06">
              <w:rPr>
                <w:b/>
                <w:sz w:val="16"/>
                <w:szCs w:val="16"/>
              </w:rPr>
              <w:t>Il concessionario firmando in calce il presente atto, pena la decadenza della concessione ex art. 47, lett. f) del Codice della Navigazione, si impegna a:</w:t>
            </w:r>
          </w:p>
          <w:p w:rsidR="00BB1B67" w:rsidRPr="00F05A06" w:rsidRDefault="00393FB4" w:rsidP="00393FB4">
            <w:pPr>
              <w:rPr>
                <w:b/>
                <w:sz w:val="16"/>
                <w:szCs w:val="16"/>
              </w:rPr>
            </w:pPr>
            <w:r w:rsidRPr="00197090">
              <w:rPr>
                <w:sz w:val="16"/>
                <w:szCs w:val="16"/>
              </w:rPr>
              <w:t>a</w:t>
            </w:r>
            <w:r w:rsidRPr="00F05A06">
              <w:rPr>
                <w:b/>
                <w:sz w:val="16"/>
                <w:szCs w:val="16"/>
              </w:rPr>
              <w:t xml:space="preserve">. </w:t>
            </w:r>
            <w:r w:rsidR="00ED68A9" w:rsidRPr="00F05A06">
              <w:rPr>
                <w:sz w:val="16"/>
                <w:szCs w:val="16"/>
              </w:rPr>
              <w:t>produrre all’atto della comunicazione di inizio lavori, copia della concessione edilizia, ovvero, atto equivalente, per le finalità di quanto prescritto al punto 2) delle altre autorizzazioni /N.O. ottenuti dalle competenti Amministrazioni/Enti di cui al punto 5);</w:t>
            </w:r>
          </w:p>
          <w:p w:rsidR="00517151" w:rsidRPr="00F05A06" w:rsidRDefault="00393FB4" w:rsidP="00517151">
            <w:pPr>
              <w:rPr>
                <w:sz w:val="16"/>
                <w:szCs w:val="16"/>
              </w:rPr>
            </w:pPr>
            <w:r w:rsidRPr="00F05A06">
              <w:rPr>
                <w:sz w:val="16"/>
                <w:szCs w:val="16"/>
              </w:rPr>
              <w:t xml:space="preserve">b. </w:t>
            </w:r>
            <w:r w:rsidRPr="00197090">
              <w:rPr>
                <w:b/>
                <w:sz w:val="16"/>
                <w:szCs w:val="16"/>
              </w:rPr>
              <w:t xml:space="preserve">esibire entro giorni 15 (quindici) dal rilascio della presente Concessione, copia della polizza di assicurazione dei fabbricati demaniali avuti in concessione stipulata in relazione al valore dell’immobile. Al riguardo si specifica che l’assicurazione, a meno che non sia diversamente specificato dall’Amministrazione regionale e/o statale, deve coprire i danni da fulmine e da incendio, facendo salva la facoltà </w:t>
            </w:r>
            <w:r w:rsidR="00ED6D84">
              <w:rPr>
                <w:b/>
                <w:sz w:val="16"/>
                <w:szCs w:val="16"/>
              </w:rPr>
              <w:t>del concessionario di estenderla</w:t>
            </w:r>
            <w:r w:rsidRPr="00197090">
              <w:rPr>
                <w:b/>
                <w:sz w:val="16"/>
                <w:szCs w:val="16"/>
              </w:rPr>
              <w:t xml:space="preserve"> a danni di altra natura.</w:t>
            </w:r>
          </w:p>
          <w:p w:rsidR="00517151" w:rsidRPr="00387F12" w:rsidRDefault="00517151" w:rsidP="00517151">
            <w:pPr>
              <w:rPr>
                <w:b/>
                <w:sz w:val="16"/>
                <w:szCs w:val="16"/>
              </w:rPr>
            </w:pPr>
            <w:r w:rsidRPr="00F05A06">
              <w:rPr>
                <w:sz w:val="16"/>
                <w:szCs w:val="16"/>
              </w:rPr>
              <w:t>c.</w:t>
            </w:r>
            <w:r w:rsidR="00393FB4" w:rsidRPr="00F05A06">
              <w:rPr>
                <w:sz w:val="16"/>
                <w:szCs w:val="16"/>
              </w:rPr>
              <w:t xml:space="preserve"> </w:t>
            </w:r>
            <w:r w:rsidRPr="00F05A06">
              <w:rPr>
                <w:sz w:val="16"/>
                <w:szCs w:val="16"/>
              </w:rPr>
              <w:t xml:space="preserve">provvedere, successivamente alla data di rilascio del presente atto e comunque entro e non oltre </w:t>
            </w:r>
            <w:r w:rsidRPr="00387F12">
              <w:rPr>
                <w:b/>
                <w:sz w:val="16"/>
                <w:szCs w:val="16"/>
              </w:rPr>
              <w:t>giorni 15 (quindici)</w:t>
            </w:r>
            <w:r w:rsidRPr="00F05A06">
              <w:rPr>
                <w:sz w:val="16"/>
                <w:szCs w:val="16"/>
              </w:rPr>
              <w:t xml:space="preserve"> - in caso di revoca della fidejussione/polizza assicurativa o qualora essa non </w:t>
            </w:r>
            <w:r w:rsidRPr="00F05A06">
              <w:rPr>
                <w:sz w:val="16"/>
                <w:szCs w:val="16"/>
              </w:rPr>
              <w:lastRenderedPageBreak/>
              <w:t xml:space="preserve">venga rinnovata alla scadenza – alla contestuale costituzione della cauzione, in numerario o in titoli di Stato o garantiti dallo Stato per l’ammontare stabilito, per essere vincolata presso la Cassa Depositi e Prestiti e fino al termine della concessione. La </w:t>
            </w:r>
            <w:proofErr w:type="spellStart"/>
            <w:r w:rsidRPr="00F05A06">
              <w:rPr>
                <w:sz w:val="16"/>
                <w:szCs w:val="16"/>
              </w:rPr>
              <w:t>co-intestazione</w:t>
            </w:r>
            <w:proofErr w:type="spellEnd"/>
            <w:r w:rsidRPr="00F05A06">
              <w:rPr>
                <w:sz w:val="16"/>
                <w:szCs w:val="16"/>
              </w:rPr>
              <w:t xml:space="preserve"> della fidejussione/polizza ex art. 17 </w:t>
            </w:r>
            <w:proofErr w:type="spellStart"/>
            <w:r w:rsidRPr="00F05A06">
              <w:rPr>
                <w:sz w:val="16"/>
                <w:szCs w:val="16"/>
              </w:rPr>
              <w:t>R.C.d.N.</w:t>
            </w:r>
            <w:proofErr w:type="spellEnd"/>
            <w:r w:rsidRPr="00F05A06">
              <w:rPr>
                <w:sz w:val="16"/>
                <w:szCs w:val="16"/>
              </w:rPr>
              <w:t xml:space="preserve">, dovrà essere effettuata in favore di </w:t>
            </w:r>
            <w:r w:rsidRPr="00387F12">
              <w:rPr>
                <w:b/>
                <w:sz w:val="16"/>
                <w:szCs w:val="16"/>
              </w:rPr>
              <w:t>“Agenzia del Demanio”,</w:t>
            </w:r>
            <w:r w:rsidRPr="00F05A06">
              <w:rPr>
                <w:sz w:val="16"/>
                <w:szCs w:val="16"/>
              </w:rPr>
              <w:t xml:space="preserve"> </w:t>
            </w:r>
            <w:r w:rsidRPr="00387F12">
              <w:rPr>
                <w:b/>
                <w:sz w:val="16"/>
                <w:szCs w:val="16"/>
              </w:rPr>
              <w:t>“Regione Puglia Settore Demanio”, “Comune di Tricase Settore Demanio”.</w:t>
            </w:r>
          </w:p>
          <w:p w:rsidR="00517151" w:rsidRPr="00F05A06" w:rsidRDefault="00517151" w:rsidP="00517151">
            <w:pPr>
              <w:rPr>
                <w:sz w:val="16"/>
                <w:szCs w:val="16"/>
              </w:rPr>
            </w:pPr>
            <w:r w:rsidRPr="00387F12">
              <w:rPr>
                <w:b/>
                <w:sz w:val="16"/>
                <w:szCs w:val="16"/>
              </w:rPr>
              <w:t>Si dà atto che, ai sensi dell’art.17 Reg. Cod. Nav., che l’importo pari ad € 1.100,00 è ritenuto congruo a garanzia del bene concesso</w:t>
            </w:r>
            <w:r w:rsidRPr="00F05A06">
              <w:rPr>
                <w:sz w:val="16"/>
                <w:szCs w:val="16"/>
              </w:rPr>
              <w:t xml:space="preserve">, in ordine alla mancata esecuzione degli obblighi assunti con la presente concessione. </w:t>
            </w:r>
          </w:p>
          <w:p w:rsidR="00517151" w:rsidRPr="00F05A06" w:rsidRDefault="00517151" w:rsidP="00517151">
            <w:pPr>
              <w:rPr>
                <w:b/>
                <w:sz w:val="16"/>
                <w:szCs w:val="16"/>
              </w:rPr>
            </w:pPr>
            <w:r w:rsidRPr="00F05A06">
              <w:rPr>
                <w:sz w:val="16"/>
                <w:szCs w:val="16"/>
              </w:rPr>
              <w:t>d. munirsi di ogni autorizzazione, che le norme in vigore richiedono per l’esercizio delle attività connesse con il rilascio della presente concessione, con particolare riferimento a quelle previste in adempimento delle disposizioni in materia urbanistica, di sicurezza e sanitaria; è fatto obbligo al Concessionario di procurarsi le</w:t>
            </w:r>
            <w:r w:rsidRPr="00F05A06">
              <w:rPr>
                <w:b/>
                <w:sz w:val="16"/>
                <w:szCs w:val="16"/>
              </w:rPr>
              <w:t xml:space="preserve"> </w:t>
            </w:r>
            <w:r w:rsidRPr="00F05A06">
              <w:rPr>
                <w:sz w:val="16"/>
                <w:szCs w:val="16"/>
              </w:rPr>
              <w:t>predette autorizzazioni prima dell’inizio di eventuali lavori ovvero dell’esercizio dell’attività oggetto del presente atto, diversamente la concessione assentita si intende</w:t>
            </w:r>
            <w:r w:rsidRPr="00F05A06">
              <w:rPr>
                <w:b/>
                <w:sz w:val="16"/>
                <w:szCs w:val="16"/>
              </w:rPr>
              <w:t xml:space="preserve"> </w:t>
            </w:r>
            <w:r w:rsidRPr="00F05A06">
              <w:rPr>
                <w:sz w:val="16"/>
                <w:szCs w:val="16"/>
              </w:rPr>
              <w:t>ipso iure</w:t>
            </w:r>
            <w:r w:rsidRPr="00F05A06">
              <w:rPr>
                <w:b/>
                <w:sz w:val="16"/>
                <w:szCs w:val="16"/>
              </w:rPr>
              <w:t xml:space="preserve"> </w:t>
            </w:r>
            <w:r w:rsidRPr="00F05A06">
              <w:rPr>
                <w:sz w:val="16"/>
                <w:szCs w:val="16"/>
              </w:rPr>
              <w:t>revocata;</w:t>
            </w:r>
          </w:p>
          <w:p w:rsidR="00517151" w:rsidRPr="00F05A06" w:rsidRDefault="00517151" w:rsidP="00517151">
            <w:pPr>
              <w:rPr>
                <w:b/>
                <w:sz w:val="16"/>
                <w:szCs w:val="16"/>
              </w:rPr>
            </w:pPr>
            <w:r w:rsidRPr="00F05A06">
              <w:rPr>
                <w:sz w:val="16"/>
                <w:szCs w:val="16"/>
              </w:rPr>
              <w:t>e. osservare le norme generali e speciali inserite nella presente licenza di concessione e tutte le disposizioni del Codice della Navigazione e del relativo Regolamento di esecuzione, nonché le altre norme di legge previste in materia di concessioni demaniali marittime, anche se non espressamente richiamate;</w:t>
            </w:r>
          </w:p>
          <w:p w:rsidR="00517151" w:rsidRPr="00387F12" w:rsidRDefault="00517151" w:rsidP="00517151">
            <w:pPr>
              <w:rPr>
                <w:b/>
                <w:sz w:val="16"/>
                <w:szCs w:val="16"/>
              </w:rPr>
            </w:pPr>
            <w:r w:rsidRPr="00F05A06">
              <w:rPr>
                <w:sz w:val="16"/>
                <w:szCs w:val="16"/>
              </w:rPr>
              <w:t>f</w:t>
            </w:r>
            <w:r w:rsidRPr="00F05A06">
              <w:rPr>
                <w:b/>
                <w:sz w:val="16"/>
                <w:szCs w:val="16"/>
              </w:rPr>
              <w:t xml:space="preserve">. </w:t>
            </w:r>
            <w:r w:rsidRPr="00387F12">
              <w:rPr>
                <w:b/>
                <w:sz w:val="16"/>
                <w:szCs w:val="16"/>
              </w:rPr>
              <w:t>manlevare l’Ammini</w:t>
            </w:r>
            <w:r w:rsidR="00387F12">
              <w:rPr>
                <w:b/>
                <w:sz w:val="16"/>
                <w:szCs w:val="16"/>
              </w:rPr>
              <w:t xml:space="preserve">strazione </w:t>
            </w:r>
            <w:r w:rsidR="00387F12">
              <w:rPr>
                <w:b/>
                <w:sz w:val="16"/>
                <w:szCs w:val="16"/>
              </w:rPr>
              <w:lastRenderedPageBreak/>
              <w:t>Statale, Regionale e c</w:t>
            </w:r>
            <w:r w:rsidRPr="00387F12">
              <w:rPr>
                <w:b/>
                <w:sz w:val="16"/>
                <w:szCs w:val="16"/>
              </w:rPr>
              <w:t>omunale da qualsiasi molestia, azione, danno o condanna che dovessero derivare da parte di chiunque e per qualunque motivo in dipendenza della presente concessione;</w:t>
            </w:r>
          </w:p>
          <w:p w:rsidR="00517151" w:rsidRPr="00F05A06" w:rsidRDefault="00517151" w:rsidP="00517151">
            <w:pPr>
              <w:rPr>
                <w:sz w:val="16"/>
                <w:szCs w:val="16"/>
              </w:rPr>
            </w:pPr>
            <w:r w:rsidRPr="00F05A06">
              <w:rPr>
                <w:sz w:val="16"/>
                <w:szCs w:val="16"/>
              </w:rPr>
              <w:t xml:space="preserve">g. il mantenimento in </w:t>
            </w:r>
            <w:proofErr w:type="spellStart"/>
            <w:r w:rsidRPr="00F05A06">
              <w:rPr>
                <w:sz w:val="16"/>
                <w:szCs w:val="16"/>
              </w:rPr>
              <w:t>sicurezza</w:t>
            </w:r>
            <w:r w:rsidR="00387F12">
              <w:rPr>
                <w:sz w:val="16"/>
                <w:szCs w:val="16"/>
              </w:rPr>
              <w:t>a</w:t>
            </w:r>
            <w:proofErr w:type="spellEnd"/>
            <w:r w:rsidRPr="00F05A06">
              <w:rPr>
                <w:sz w:val="16"/>
                <w:szCs w:val="16"/>
              </w:rPr>
              <w:t xml:space="preserve"> delle strutture, con obbligo di verifica delle stesse;</w:t>
            </w:r>
          </w:p>
          <w:p w:rsidR="00517151" w:rsidRPr="00F05A06" w:rsidRDefault="00517151" w:rsidP="00517151">
            <w:pPr>
              <w:rPr>
                <w:sz w:val="16"/>
                <w:szCs w:val="16"/>
              </w:rPr>
            </w:pPr>
            <w:r w:rsidRPr="00F05A06">
              <w:rPr>
                <w:sz w:val="16"/>
                <w:szCs w:val="16"/>
              </w:rPr>
              <w:t>h. l’obbligo di segnalare senza indugio/immediatamente all’Autorità concedente lo stato di pericolo delle strutture, a mezzo di un sistema di inoltro che comprovi l’avvenuta ricezione della segnalazione stessa;</w:t>
            </w:r>
          </w:p>
          <w:p w:rsidR="00517151" w:rsidRPr="00F05A06" w:rsidRDefault="00070CC3" w:rsidP="00517151">
            <w:pPr>
              <w:rPr>
                <w:sz w:val="16"/>
                <w:szCs w:val="16"/>
              </w:rPr>
            </w:pPr>
            <w:r w:rsidRPr="00F05A06">
              <w:rPr>
                <w:sz w:val="16"/>
                <w:szCs w:val="16"/>
              </w:rPr>
              <w:t>i. l’obbligo dall’astenersi dall’utilizzo delle strutture in caso di segnalazione di pericolo, previa delimitazione dell’area di che trattasi;</w:t>
            </w:r>
          </w:p>
          <w:p w:rsidR="00070CC3" w:rsidRPr="00F05A06" w:rsidRDefault="00070CC3" w:rsidP="00517151">
            <w:pPr>
              <w:rPr>
                <w:sz w:val="16"/>
                <w:szCs w:val="16"/>
              </w:rPr>
            </w:pPr>
            <w:r w:rsidRPr="00F05A06">
              <w:rPr>
                <w:sz w:val="16"/>
                <w:szCs w:val="16"/>
              </w:rPr>
              <w:t>J</w:t>
            </w:r>
            <w:r w:rsidRPr="00387F12">
              <w:rPr>
                <w:b/>
                <w:sz w:val="16"/>
                <w:szCs w:val="16"/>
              </w:rPr>
              <w:t>. esibire, entro giorni 15 (quindici) dal rilascio della presente, la copertura assicurativa del rischio derivante dall’infortunio causato da responsabilità per inosservanza di obblighi di controllo e di vigilanza a carico a carico del Ministero concedente</w:t>
            </w:r>
            <w:r w:rsidRPr="00F05A06">
              <w:rPr>
                <w:sz w:val="16"/>
                <w:szCs w:val="16"/>
              </w:rPr>
              <w:t>;</w:t>
            </w:r>
          </w:p>
          <w:p w:rsidR="00387F12" w:rsidRDefault="00070CC3" w:rsidP="00070CC3">
            <w:pPr>
              <w:rPr>
                <w:sz w:val="16"/>
                <w:szCs w:val="16"/>
              </w:rPr>
            </w:pPr>
            <w:r w:rsidRPr="00F05A06">
              <w:rPr>
                <w:sz w:val="16"/>
                <w:szCs w:val="16"/>
              </w:rPr>
              <w:t xml:space="preserve">k. sopportare le spese postali connesse alla presente licenza; </w:t>
            </w:r>
          </w:p>
          <w:p w:rsidR="00070CC3" w:rsidRPr="00F05A06" w:rsidRDefault="00070CC3" w:rsidP="00070CC3">
            <w:pPr>
              <w:rPr>
                <w:b/>
                <w:sz w:val="16"/>
                <w:szCs w:val="16"/>
              </w:rPr>
            </w:pPr>
            <w:r w:rsidRPr="00387F12">
              <w:rPr>
                <w:sz w:val="16"/>
                <w:szCs w:val="16"/>
              </w:rPr>
              <w:t>l</w:t>
            </w:r>
            <w:r w:rsidRPr="00F05A06">
              <w:rPr>
                <w:b/>
                <w:sz w:val="16"/>
                <w:szCs w:val="16"/>
              </w:rPr>
              <w:t xml:space="preserve">. </w:t>
            </w:r>
            <w:r w:rsidRPr="00F05A06">
              <w:rPr>
                <w:sz w:val="16"/>
                <w:szCs w:val="16"/>
              </w:rPr>
              <w:t>mantenere pulita e sgombra da rifiuti di ogni genere l’area demaniale marittima in concessione e quella immediatamente adiacente, curando, in particolare, la manutenzione ordinaria e straordinaria dell’area in concessione e delle opere da</w:t>
            </w:r>
            <w:r w:rsidRPr="00F05A06">
              <w:rPr>
                <w:b/>
                <w:sz w:val="16"/>
                <w:szCs w:val="16"/>
              </w:rPr>
              <w:t xml:space="preserve"> </w:t>
            </w:r>
            <w:r w:rsidRPr="00F05A06">
              <w:rPr>
                <w:sz w:val="16"/>
                <w:szCs w:val="16"/>
              </w:rPr>
              <w:t>realizzarsi;</w:t>
            </w:r>
          </w:p>
          <w:p w:rsidR="00070CC3" w:rsidRPr="00F05A06" w:rsidRDefault="00070CC3" w:rsidP="00070CC3">
            <w:pPr>
              <w:rPr>
                <w:b/>
                <w:sz w:val="16"/>
                <w:szCs w:val="16"/>
              </w:rPr>
            </w:pPr>
            <w:r w:rsidRPr="00F05A06">
              <w:rPr>
                <w:sz w:val="16"/>
                <w:szCs w:val="16"/>
              </w:rPr>
              <w:t>m. evitare di apporre recinzioni, che non siano state espressamente autorizzate con il presente atto;</w:t>
            </w:r>
          </w:p>
          <w:p w:rsidR="00070CC3" w:rsidRPr="00F05A06" w:rsidRDefault="00070CC3" w:rsidP="00070CC3">
            <w:pPr>
              <w:rPr>
                <w:b/>
                <w:sz w:val="16"/>
                <w:szCs w:val="16"/>
              </w:rPr>
            </w:pPr>
            <w:r w:rsidRPr="00F05A06">
              <w:rPr>
                <w:sz w:val="16"/>
                <w:szCs w:val="16"/>
              </w:rPr>
              <w:t xml:space="preserve">n. adattare le strutture in concessione per rendere le stesse visitabili da parte dei portatori di </w:t>
            </w:r>
            <w:r w:rsidRPr="00F05A06">
              <w:rPr>
                <w:sz w:val="16"/>
                <w:szCs w:val="16"/>
              </w:rPr>
              <w:lastRenderedPageBreak/>
              <w:t xml:space="preserve">handicap ed accessibili secondo le prescrizioni stabilite dal Decreto del Ministro dei Lavori Pubblici 14.6.87 </w:t>
            </w:r>
            <w:proofErr w:type="spellStart"/>
            <w:r w:rsidRPr="00F05A06">
              <w:rPr>
                <w:sz w:val="16"/>
                <w:szCs w:val="16"/>
              </w:rPr>
              <w:t>n°</w:t>
            </w:r>
            <w:proofErr w:type="spellEnd"/>
            <w:r w:rsidRPr="00F05A06">
              <w:rPr>
                <w:sz w:val="16"/>
                <w:szCs w:val="16"/>
              </w:rPr>
              <w:t xml:space="preserve"> 236 in attuazione della Legge</w:t>
            </w:r>
            <w:r w:rsidR="00387F12">
              <w:rPr>
                <w:sz w:val="16"/>
                <w:szCs w:val="16"/>
              </w:rPr>
              <w:t xml:space="preserve"> 9.1.89  </w:t>
            </w:r>
            <w:proofErr w:type="spellStart"/>
            <w:r w:rsidR="00387F12">
              <w:rPr>
                <w:sz w:val="16"/>
                <w:szCs w:val="16"/>
              </w:rPr>
              <w:t>n°</w:t>
            </w:r>
            <w:proofErr w:type="spellEnd"/>
            <w:r w:rsidR="00387F12">
              <w:rPr>
                <w:sz w:val="16"/>
                <w:szCs w:val="16"/>
              </w:rPr>
              <w:t xml:space="preserve"> 13</w:t>
            </w:r>
            <w:r w:rsidRPr="00F05A06">
              <w:rPr>
                <w:sz w:val="16"/>
                <w:szCs w:val="16"/>
              </w:rPr>
              <w:t xml:space="preserve"> e le successive modificazioni/integrazioni;</w:t>
            </w:r>
          </w:p>
          <w:p w:rsidR="00070CC3" w:rsidRPr="00F05A06" w:rsidRDefault="00070CC3" w:rsidP="00517151">
            <w:pPr>
              <w:rPr>
                <w:sz w:val="16"/>
                <w:szCs w:val="16"/>
              </w:rPr>
            </w:pPr>
            <w:r w:rsidRPr="00F05A06">
              <w:rPr>
                <w:sz w:val="16"/>
                <w:szCs w:val="16"/>
              </w:rPr>
              <w:t>- La restituzione/svincolo delle somme prestate a titolo di cauzione al termine della concessione è subordinato alla verifica dell’esatto adempimento degli obblighi assunti con la presente concessione.</w:t>
            </w:r>
          </w:p>
          <w:p w:rsidR="00070CC3" w:rsidRPr="00F05A06" w:rsidRDefault="00263EBE" w:rsidP="00517151">
            <w:pPr>
              <w:rPr>
                <w:sz w:val="16"/>
                <w:szCs w:val="16"/>
              </w:rPr>
            </w:pPr>
            <w:r>
              <w:rPr>
                <w:sz w:val="16"/>
                <w:szCs w:val="16"/>
              </w:rPr>
              <w:t>- I</w:t>
            </w:r>
            <w:r w:rsidR="00070CC3" w:rsidRPr="00F05A06">
              <w:rPr>
                <w:sz w:val="16"/>
                <w:szCs w:val="16"/>
              </w:rPr>
              <w:t>l concessionario assume altresì l’obbligo di adempiere alle condizioni e prescrizioni imposte dalle Amministrazioni/Enti competenti in materia.</w:t>
            </w:r>
          </w:p>
          <w:p w:rsidR="00070CC3" w:rsidRPr="00F05A06" w:rsidRDefault="00070CC3" w:rsidP="00517151">
            <w:pPr>
              <w:rPr>
                <w:sz w:val="16"/>
                <w:szCs w:val="16"/>
              </w:rPr>
            </w:pPr>
            <w:r w:rsidRPr="00F05A06">
              <w:rPr>
                <w:sz w:val="16"/>
                <w:szCs w:val="16"/>
              </w:rPr>
              <w:t>- La licenza di concessione demaniale e la planimetria delle opere oggetto di concessione devono essere esposte presso il luogo di esercizio in modo da poter essere consultate in occasione dei controlli di polizia marittima.</w:t>
            </w:r>
          </w:p>
          <w:p w:rsidR="00070CC3" w:rsidRPr="00387F12" w:rsidRDefault="00070CC3" w:rsidP="00517151">
            <w:pPr>
              <w:rPr>
                <w:sz w:val="16"/>
                <w:szCs w:val="16"/>
              </w:rPr>
            </w:pPr>
            <w:r w:rsidRPr="00387F12">
              <w:rPr>
                <w:sz w:val="16"/>
                <w:szCs w:val="16"/>
              </w:rPr>
              <w:t>L’atto va registrato a cura e spese del concessionario.</w:t>
            </w:r>
          </w:p>
          <w:p w:rsidR="00070CC3" w:rsidRPr="00F05A06" w:rsidRDefault="00070CC3" w:rsidP="00517151">
            <w:pPr>
              <w:rPr>
                <w:b/>
                <w:sz w:val="16"/>
                <w:szCs w:val="16"/>
              </w:rPr>
            </w:pPr>
            <w:r w:rsidRPr="00F05A06">
              <w:rPr>
                <w:b/>
                <w:sz w:val="16"/>
                <w:szCs w:val="16"/>
              </w:rPr>
              <w:t xml:space="preserve">L’originale, debitamente registrato e corredato dalle ricevute di versamento, va restituito al Comune di Tricase – Settore LL.PP. DEMANIO- Piazza </w:t>
            </w:r>
            <w:proofErr w:type="spellStart"/>
            <w:r w:rsidRPr="00F05A06">
              <w:rPr>
                <w:b/>
                <w:sz w:val="16"/>
                <w:szCs w:val="16"/>
              </w:rPr>
              <w:t>Pisanelli</w:t>
            </w:r>
            <w:proofErr w:type="spellEnd"/>
            <w:r w:rsidRPr="00F05A06">
              <w:rPr>
                <w:b/>
                <w:sz w:val="16"/>
                <w:szCs w:val="16"/>
              </w:rPr>
              <w:t xml:space="preserve"> 1 – 73039 Tricase.</w:t>
            </w:r>
          </w:p>
          <w:p w:rsidR="00393FB4" w:rsidRPr="00F05A06" w:rsidRDefault="00393FB4" w:rsidP="00393FB4">
            <w:pPr>
              <w:rPr>
                <w:sz w:val="16"/>
                <w:szCs w:val="16"/>
              </w:rPr>
            </w:pPr>
          </w:p>
          <w:p w:rsidR="002F03F5" w:rsidRPr="00F05A06" w:rsidRDefault="002F03F5" w:rsidP="000E2F5E">
            <w:pPr>
              <w:ind w:left="360"/>
              <w:rPr>
                <w:sz w:val="16"/>
                <w:szCs w:val="16"/>
              </w:rPr>
            </w:pPr>
            <w:r w:rsidRPr="00F05A06">
              <w:rPr>
                <w:sz w:val="16"/>
                <w:szCs w:val="16"/>
              </w:rPr>
              <w:t>[…]</w:t>
            </w:r>
          </w:p>
          <w:p w:rsidR="002F03F5" w:rsidRPr="00F05A06" w:rsidRDefault="002F03F5">
            <w:pPr>
              <w:rPr>
                <w:sz w:val="16"/>
                <w:szCs w:val="16"/>
              </w:rPr>
            </w:pPr>
          </w:p>
        </w:tc>
        <w:tc>
          <w:tcPr>
            <w:tcW w:w="1901" w:type="dxa"/>
          </w:tcPr>
          <w:p w:rsidR="002F03F5" w:rsidRPr="0026345C" w:rsidRDefault="002F03F5">
            <w:pPr>
              <w:rPr>
                <w:sz w:val="16"/>
                <w:szCs w:val="16"/>
              </w:rPr>
            </w:pPr>
          </w:p>
        </w:tc>
        <w:tc>
          <w:tcPr>
            <w:tcW w:w="2281" w:type="dxa"/>
          </w:tcPr>
          <w:p w:rsidR="00E52DA9" w:rsidRDefault="002F03F5">
            <w:pPr>
              <w:rPr>
                <w:sz w:val="16"/>
                <w:szCs w:val="16"/>
              </w:rPr>
            </w:pPr>
            <w:r w:rsidRPr="0026345C">
              <w:rPr>
                <w:sz w:val="16"/>
                <w:szCs w:val="16"/>
              </w:rPr>
              <w:t>Istanza su Modello D1, ac</w:t>
            </w:r>
            <w:r w:rsidR="00DD5E65">
              <w:rPr>
                <w:sz w:val="16"/>
                <w:szCs w:val="16"/>
              </w:rPr>
              <w:t>q</w:t>
            </w:r>
            <w:r w:rsidRPr="0026345C">
              <w:rPr>
                <w:sz w:val="16"/>
                <w:szCs w:val="16"/>
              </w:rPr>
              <w:t xml:space="preserve">uisita al protocollo comunale in data 8.5.2014 con il n.0007114 a firma di </w:t>
            </w:r>
            <w:proofErr w:type="spellStart"/>
            <w:r w:rsidRPr="0026345C">
              <w:rPr>
                <w:sz w:val="16"/>
                <w:szCs w:val="16"/>
              </w:rPr>
              <w:t>Ruberto</w:t>
            </w:r>
            <w:proofErr w:type="spellEnd"/>
            <w:r w:rsidRPr="0026345C">
              <w:rPr>
                <w:sz w:val="16"/>
                <w:szCs w:val="16"/>
              </w:rPr>
              <w:t xml:space="preserve"> Mario – Presidente pro-tempore dell’Associazione Libeccio</w:t>
            </w:r>
            <w:r w:rsidR="00263EBE">
              <w:rPr>
                <w:sz w:val="16"/>
                <w:szCs w:val="16"/>
              </w:rPr>
              <w:t xml:space="preserve">, </w:t>
            </w:r>
            <w:r w:rsidR="00E52DA9">
              <w:rPr>
                <w:sz w:val="16"/>
                <w:szCs w:val="16"/>
              </w:rPr>
              <w:t>con la quale chiede la concessione demaniale marittima consistente nell’occupare:</w:t>
            </w:r>
          </w:p>
          <w:p w:rsidR="002F03F5" w:rsidRDefault="00E52DA9" w:rsidP="00E52DA9">
            <w:pPr>
              <w:pStyle w:val="Paragrafoelenco"/>
              <w:numPr>
                <w:ilvl w:val="0"/>
                <w:numId w:val="22"/>
              </w:numPr>
              <w:rPr>
                <w:sz w:val="16"/>
                <w:szCs w:val="16"/>
              </w:rPr>
            </w:pPr>
            <w:r>
              <w:rPr>
                <w:sz w:val="16"/>
                <w:szCs w:val="16"/>
              </w:rPr>
              <w:t>un manufatto</w:t>
            </w:r>
            <w:r w:rsidR="00A97D36">
              <w:rPr>
                <w:sz w:val="16"/>
                <w:szCs w:val="16"/>
              </w:rPr>
              <w:t xml:space="preserve"> demaniale marittimo iscritto a</w:t>
            </w:r>
            <w:r>
              <w:rPr>
                <w:sz w:val="16"/>
                <w:szCs w:val="16"/>
              </w:rPr>
              <w:t xml:space="preserve">lla partita </w:t>
            </w:r>
            <w:r w:rsidR="00A97D36">
              <w:rPr>
                <w:sz w:val="16"/>
                <w:szCs w:val="16"/>
              </w:rPr>
              <w:t>n.87 del Mod.23/D</w:t>
            </w:r>
            <w:r>
              <w:rPr>
                <w:sz w:val="16"/>
                <w:szCs w:val="16"/>
              </w:rPr>
              <w:t>1</w:t>
            </w:r>
            <w:r w:rsidR="00A97D36">
              <w:rPr>
                <w:sz w:val="16"/>
                <w:szCs w:val="16"/>
              </w:rPr>
              <w:t>,</w:t>
            </w:r>
            <w:r>
              <w:rPr>
                <w:sz w:val="16"/>
                <w:szCs w:val="16"/>
              </w:rPr>
              <w:t xml:space="preserve">della superficie complessiva di mq. 26,00 situato nel Comune di Tricase e precisamente </w:t>
            </w:r>
            <w:r w:rsidR="00A97D36">
              <w:rPr>
                <w:sz w:val="16"/>
                <w:szCs w:val="16"/>
              </w:rPr>
              <w:t>in località “Tricase Porto”, catastalmente individuato al foglio 34 particella 1079, allo scopo di utilizzarlo per le  finalità associazionistiche del sodalizio dallo stesso rappresentato</w:t>
            </w:r>
            <w:r w:rsidR="002F03F5" w:rsidRPr="00E52DA9">
              <w:rPr>
                <w:sz w:val="16"/>
                <w:szCs w:val="16"/>
              </w:rPr>
              <w:t>;</w:t>
            </w:r>
          </w:p>
          <w:p w:rsidR="00A97D36" w:rsidRPr="00E52DA9" w:rsidRDefault="00A97D36" w:rsidP="00E52DA9">
            <w:pPr>
              <w:pStyle w:val="Paragrafoelenco"/>
              <w:numPr>
                <w:ilvl w:val="0"/>
                <w:numId w:val="22"/>
              </w:numPr>
              <w:rPr>
                <w:sz w:val="16"/>
                <w:szCs w:val="16"/>
              </w:rPr>
            </w:pPr>
            <w:r>
              <w:rPr>
                <w:sz w:val="16"/>
                <w:szCs w:val="16"/>
              </w:rPr>
              <w:t xml:space="preserve">zona demaniale di pertinenza al manufatto, della </w:t>
            </w:r>
            <w:r>
              <w:rPr>
                <w:sz w:val="16"/>
                <w:szCs w:val="16"/>
              </w:rPr>
              <w:lastRenderedPageBreak/>
              <w:t>superficie di mq.113,15 catastalmente individuata al foglio 34 parte delle particelle 1095 e 77.</w:t>
            </w:r>
          </w:p>
          <w:p w:rsidR="002F03F5" w:rsidRPr="0026345C" w:rsidRDefault="002F03F5">
            <w:pPr>
              <w:rPr>
                <w:sz w:val="16"/>
                <w:szCs w:val="16"/>
              </w:rPr>
            </w:pPr>
          </w:p>
          <w:p w:rsidR="002F03F5" w:rsidRPr="0026345C" w:rsidRDefault="002F03F5">
            <w:pPr>
              <w:rPr>
                <w:sz w:val="16"/>
                <w:szCs w:val="16"/>
              </w:rPr>
            </w:pPr>
            <w:r w:rsidRPr="0026345C">
              <w:rPr>
                <w:sz w:val="16"/>
                <w:szCs w:val="16"/>
              </w:rPr>
              <w:t>Autocertificazione antimafia e carichi pendenti</w:t>
            </w:r>
          </w:p>
        </w:tc>
      </w:tr>
      <w:tr w:rsidR="002F03F5" w:rsidRPr="0026345C" w:rsidTr="002F03F5">
        <w:tc>
          <w:tcPr>
            <w:tcW w:w="1954" w:type="dxa"/>
          </w:tcPr>
          <w:p w:rsidR="002F03F5" w:rsidRPr="0026345C" w:rsidRDefault="001F0783">
            <w:pPr>
              <w:rPr>
                <w:sz w:val="16"/>
                <w:szCs w:val="16"/>
              </w:rPr>
            </w:pPr>
            <w:r>
              <w:rPr>
                <w:sz w:val="16"/>
                <w:szCs w:val="16"/>
              </w:rPr>
              <w:lastRenderedPageBreak/>
              <w:t>Responsabile del Servizio</w:t>
            </w:r>
          </w:p>
        </w:tc>
        <w:tc>
          <w:tcPr>
            <w:tcW w:w="1944" w:type="dxa"/>
          </w:tcPr>
          <w:p w:rsidR="002F03F5" w:rsidRPr="0026345C" w:rsidRDefault="002F03F5">
            <w:pPr>
              <w:rPr>
                <w:sz w:val="16"/>
                <w:szCs w:val="16"/>
              </w:rPr>
            </w:pPr>
            <w:r w:rsidRPr="0026345C">
              <w:rPr>
                <w:sz w:val="16"/>
                <w:szCs w:val="16"/>
              </w:rPr>
              <w:t>Concessione Demaniale Marittima Suppletiva e di variante</w:t>
            </w:r>
          </w:p>
        </w:tc>
        <w:tc>
          <w:tcPr>
            <w:tcW w:w="1947" w:type="dxa"/>
          </w:tcPr>
          <w:p w:rsidR="002F03F5" w:rsidRPr="0026345C" w:rsidRDefault="002F03F5" w:rsidP="00882527">
            <w:pPr>
              <w:rPr>
                <w:sz w:val="16"/>
                <w:szCs w:val="16"/>
              </w:rPr>
            </w:pPr>
            <w:r w:rsidRPr="0026345C">
              <w:rPr>
                <w:sz w:val="16"/>
                <w:szCs w:val="16"/>
              </w:rPr>
              <w:t xml:space="preserve">n. 4 del </w:t>
            </w:r>
            <w:r>
              <w:rPr>
                <w:sz w:val="16"/>
                <w:szCs w:val="16"/>
              </w:rPr>
              <w:t>05-09-</w:t>
            </w:r>
            <w:r w:rsidRPr="0026345C">
              <w:rPr>
                <w:sz w:val="16"/>
                <w:szCs w:val="16"/>
              </w:rPr>
              <w:t>2014</w:t>
            </w:r>
          </w:p>
        </w:tc>
        <w:tc>
          <w:tcPr>
            <w:tcW w:w="1969" w:type="dxa"/>
          </w:tcPr>
          <w:p w:rsidR="002F03F5" w:rsidRPr="0026345C" w:rsidRDefault="002F03F5">
            <w:pPr>
              <w:rPr>
                <w:sz w:val="16"/>
                <w:szCs w:val="16"/>
              </w:rPr>
            </w:pPr>
            <w:proofErr w:type="spellStart"/>
            <w:r w:rsidRPr="0026345C">
              <w:rPr>
                <w:sz w:val="16"/>
                <w:szCs w:val="16"/>
              </w:rPr>
              <w:t>N°</w:t>
            </w:r>
            <w:proofErr w:type="spellEnd"/>
            <w:r w:rsidRPr="0026345C">
              <w:rPr>
                <w:sz w:val="16"/>
                <w:szCs w:val="16"/>
              </w:rPr>
              <w:t xml:space="preserve"> 4 del registro delle concessioni </w:t>
            </w:r>
          </w:p>
          <w:p w:rsidR="002F03F5" w:rsidRPr="0026345C" w:rsidRDefault="002F03F5">
            <w:pPr>
              <w:rPr>
                <w:sz w:val="16"/>
                <w:szCs w:val="16"/>
              </w:rPr>
            </w:pPr>
            <w:r w:rsidRPr="0026345C">
              <w:rPr>
                <w:sz w:val="16"/>
                <w:szCs w:val="16"/>
              </w:rPr>
              <w:t>CONCESSIONE SUPPLETIVA ANNO 2014</w:t>
            </w:r>
          </w:p>
        </w:tc>
        <w:tc>
          <w:tcPr>
            <w:tcW w:w="2507" w:type="dxa"/>
          </w:tcPr>
          <w:p w:rsidR="002F03F5" w:rsidRDefault="002F03F5" w:rsidP="00AB4E3D">
            <w:pPr>
              <w:ind w:left="360"/>
              <w:rPr>
                <w:b/>
                <w:sz w:val="16"/>
                <w:szCs w:val="16"/>
              </w:rPr>
            </w:pPr>
            <w:r>
              <w:rPr>
                <w:b/>
                <w:sz w:val="16"/>
                <w:szCs w:val="16"/>
              </w:rPr>
              <w:t>[…]</w:t>
            </w:r>
          </w:p>
          <w:p w:rsidR="002F03F5" w:rsidRPr="0026345C" w:rsidRDefault="002F03F5" w:rsidP="00AB4E3D">
            <w:pPr>
              <w:ind w:left="360"/>
              <w:rPr>
                <w:b/>
                <w:sz w:val="16"/>
                <w:szCs w:val="16"/>
              </w:rPr>
            </w:pPr>
            <w:r w:rsidRPr="0026345C">
              <w:rPr>
                <w:b/>
                <w:sz w:val="16"/>
                <w:szCs w:val="16"/>
              </w:rPr>
              <w:t xml:space="preserve">AUTORIZZA LA CONCESSIONE D.M. SUPPLETIVA E </w:t>
            </w:r>
            <w:proofErr w:type="spellStart"/>
            <w:r w:rsidRPr="0026345C">
              <w:rPr>
                <w:b/>
                <w:sz w:val="16"/>
                <w:szCs w:val="16"/>
              </w:rPr>
              <w:t>DI</w:t>
            </w:r>
            <w:proofErr w:type="spellEnd"/>
            <w:r w:rsidRPr="0026345C">
              <w:rPr>
                <w:b/>
                <w:sz w:val="16"/>
                <w:szCs w:val="16"/>
              </w:rPr>
              <w:t xml:space="preserve"> VARIANTE</w:t>
            </w:r>
          </w:p>
          <w:p w:rsidR="002F03F5" w:rsidRPr="0026345C" w:rsidRDefault="002F03F5" w:rsidP="004C263F">
            <w:pPr>
              <w:rPr>
                <w:b/>
                <w:sz w:val="16"/>
                <w:szCs w:val="16"/>
              </w:rPr>
            </w:pPr>
            <w:r w:rsidRPr="0026345C">
              <w:rPr>
                <w:sz w:val="16"/>
                <w:szCs w:val="16"/>
              </w:rPr>
              <w:t>Al Sig</w:t>
            </w:r>
            <w:r w:rsidRPr="0026345C">
              <w:rPr>
                <w:b/>
                <w:sz w:val="16"/>
                <w:szCs w:val="16"/>
              </w:rPr>
              <w:t xml:space="preserve">. GRAZIADEI Vincenzo </w:t>
            </w:r>
            <w:r w:rsidRPr="0026345C">
              <w:rPr>
                <w:sz w:val="16"/>
                <w:szCs w:val="16"/>
              </w:rPr>
              <w:t>nella espressa qualità di</w:t>
            </w:r>
            <w:r w:rsidRPr="0026345C">
              <w:rPr>
                <w:b/>
                <w:sz w:val="16"/>
                <w:szCs w:val="16"/>
              </w:rPr>
              <w:t xml:space="preserve"> Amministratore Unico </w:t>
            </w:r>
            <w:r w:rsidRPr="0026345C">
              <w:rPr>
                <w:sz w:val="16"/>
                <w:szCs w:val="16"/>
              </w:rPr>
              <w:t>della Società</w:t>
            </w:r>
            <w:r w:rsidRPr="0026345C">
              <w:rPr>
                <w:b/>
                <w:sz w:val="16"/>
                <w:szCs w:val="16"/>
              </w:rPr>
              <w:t xml:space="preserve"> SWAN S.r.l. (P.I.: 03499920753), […], </w:t>
            </w:r>
            <w:r w:rsidRPr="0026345C">
              <w:rPr>
                <w:sz w:val="16"/>
                <w:szCs w:val="16"/>
              </w:rPr>
              <w:t>è titolare della concessione</w:t>
            </w:r>
            <w:r w:rsidRPr="0026345C">
              <w:rPr>
                <w:b/>
                <w:sz w:val="16"/>
                <w:szCs w:val="16"/>
              </w:rPr>
              <w:t xml:space="preserve"> n.65/CP </w:t>
            </w:r>
            <w:r w:rsidRPr="00402377">
              <w:rPr>
                <w:sz w:val="16"/>
                <w:szCs w:val="16"/>
              </w:rPr>
              <w:t>anno</w:t>
            </w:r>
            <w:r w:rsidRPr="0026345C">
              <w:rPr>
                <w:b/>
                <w:sz w:val="16"/>
                <w:szCs w:val="16"/>
              </w:rPr>
              <w:t xml:space="preserve"> 2008 </w:t>
            </w:r>
            <w:r w:rsidRPr="0026345C">
              <w:rPr>
                <w:sz w:val="16"/>
                <w:szCs w:val="16"/>
              </w:rPr>
              <w:t xml:space="preserve">nel Registro delle Concessioni D.M., il quale dovrà rispondere dell’esatta osservanza di tutte le </w:t>
            </w:r>
            <w:r w:rsidRPr="0026345C">
              <w:rPr>
                <w:sz w:val="16"/>
                <w:szCs w:val="16"/>
              </w:rPr>
              <w:lastRenderedPageBreak/>
              <w:t xml:space="preserve">condizioni sia speciali sia generali stabilite nella </w:t>
            </w:r>
            <w:proofErr w:type="spellStart"/>
            <w:r w:rsidRPr="0026345C">
              <w:rPr>
                <w:sz w:val="16"/>
                <w:szCs w:val="16"/>
              </w:rPr>
              <w:t>c.d.m.</w:t>
            </w:r>
            <w:proofErr w:type="spellEnd"/>
            <w:r w:rsidR="00402377">
              <w:rPr>
                <w:b/>
                <w:sz w:val="16"/>
                <w:szCs w:val="16"/>
              </w:rPr>
              <w:t xml:space="preserve"> n.65CP/2008 ( ex 49</w:t>
            </w:r>
            <w:r w:rsidRPr="0026345C">
              <w:rPr>
                <w:b/>
                <w:sz w:val="16"/>
                <w:szCs w:val="16"/>
              </w:rPr>
              <w:t xml:space="preserve">CP/2003) </w:t>
            </w:r>
            <w:r w:rsidRPr="0026345C">
              <w:rPr>
                <w:sz w:val="16"/>
                <w:szCs w:val="16"/>
              </w:rPr>
              <w:t xml:space="preserve">rilasciata dalla allora competente </w:t>
            </w:r>
            <w:r w:rsidRPr="0026345C">
              <w:rPr>
                <w:b/>
                <w:sz w:val="16"/>
                <w:szCs w:val="16"/>
              </w:rPr>
              <w:t>Capitaneria di Porto di Gallipoli – Servizio Demanio</w:t>
            </w:r>
            <w:r w:rsidRPr="0026345C">
              <w:rPr>
                <w:sz w:val="16"/>
                <w:szCs w:val="16"/>
              </w:rPr>
              <w:t>, sotto comminatoria in caso di trasgressione,</w:t>
            </w:r>
            <w:r w:rsidRPr="0026345C">
              <w:rPr>
                <w:b/>
                <w:sz w:val="16"/>
                <w:szCs w:val="16"/>
              </w:rPr>
              <w:t xml:space="preserve"> </w:t>
            </w:r>
            <w:r w:rsidRPr="0026345C">
              <w:rPr>
                <w:sz w:val="16"/>
                <w:szCs w:val="16"/>
              </w:rPr>
              <w:t>di incorrere nelle penalità del Codice della Navigazione, sancite come se la stessa concessione demaniale marittima fosse stata da lui sottoscritta</w:t>
            </w:r>
            <w:r w:rsidRPr="0026345C">
              <w:rPr>
                <w:b/>
                <w:sz w:val="16"/>
                <w:szCs w:val="16"/>
              </w:rPr>
              <w:t>.</w:t>
            </w:r>
          </w:p>
          <w:p w:rsidR="002F03F5" w:rsidRPr="0026345C" w:rsidRDefault="002F03F5" w:rsidP="004C263F">
            <w:pPr>
              <w:rPr>
                <w:b/>
                <w:sz w:val="16"/>
                <w:szCs w:val="16"/>
              </w:rPr>
            </w:pPr>
            <w:r w:rsidRPr="0026345C">
              <w:rPr>
                <w:sz w:val="16"/>
                <w:szCs w:val="16"/>
              </w:rPr>
              <w:t>Il sig.</w:t>
            </w:r>
            <w:r w:rsidRPr="0026345C">
              <w:rPr>
                <w:b/>
                <w:sz w:val="16"/>
                <w:szCs w:val="16"/>
              </w:rPr>
              <w:t xml:space="preserve"> GRAZIADEI Vincenzo </w:t>
            </w:r>
            <w:r w:rsidRPr="0026345C">
              <w:rPr>
                <w:sz w:val="16"/>
                <w:szCs w:val="16"/>
              </w:rPr>
              <w:t>dichiara di accettare, senza restrizione alcuna, le condizioni contenute nel presente atto e stabilite nella licenza originaria</w:t>
            </w:r>
            <w:r w:rsidRPr="0026345C">
              <w:rPr>
                <w:b/>
                <w:sz w:val="16"/>
                <w:szCs w:val="16"/>
              </w:rPr>
              <w:t xml:space="preserve"> n.65 CP/2008, </w:t>
            </w:r>
            <w:r w:rsidRPr="0026345C">
              <w:rPr>
                <w:sz w:val="16"/>
                <w:szCs w:val="16"/>
              </w:rPr>
              <w:t>riflettente la concessione a favore della</w:t>
            </w:r>
            <w:r w:rsidRPr="0026345C">
              <w:rPr>
                <w:b/>
                <w:sz w:val="16"/>
                <w:szCs w:val="16"/>
              </w:rPr>
              <w:t xml:space="preserve"> </w:t>
            </w:r>
            <w:r w:rsidRPr="0026345C">
              <w:rPr>
                <w:sz w:val="16"/>
                <w:szCs w:val="16"/>
              </w:rPr>
              <w:t>Società</w:t>
            </w:r>
            <w:r w:rsidRPr="0026345C">
              <w:rPr>
                <w:b/>
                <w:sz w:val="16"/>
                <w:szCs w:val="16"/>
              </w:rPr>
              <w:t xml:space="preserve"> SWAN S.r.l. </w:t>
            </w:r>
            <w:r w:rsidRPr="0026345C">
              <w:rPr>
                <w:sz w:val="16"/>
                <w:szCs w:val="16"/>
              </w:rPr>
              <w:t>come se fosse stata da lui stesso sottoscritta.</w:t>
            </w:r>
          </w:p>
          <w:p w:rsidR="002F03F5" w:rsidRPr="0026345C" w:rsidRDefault="002F03F5" w:rsidP="004C263F">
            <w:pPr>
              <w:rPr>
                <w:b/>
                <w:sz w:val="16"/>
                <w:szCs w:val="16"/>
              </w:rPr>
            </w:pPr>
            <w:r w:rsidRPr="0026345C">
              <w:rPr>
                <w:sz w:val="16"/>
                <w:szCs w:val="16"/>
              </w:rPr>
              <w:t>La presente concessione, per effetto della succitata nuova legislazione ha scadenza naturale il</w:t>
            </w:r>
            <w:r w:rsidRPr="0026345C">
              <w:rPr>
                <w:b/>
                <w:sz w:val="16"/>
                <w:szCs w:val="16"/>
              </w:rPr>
              <w:t xml:space="preserve"> 31-12-2020.</w:t>
            </w:r>
          </w:p>
          <w:p w:rsidR="002F03F5" w:rsidRDefault="002F03F5" w:rsidP="004C263F">
            <w:pPr>
              <w:rPr>
                <w:b/>
                <w:sz w:val="16"/>
                <w:szCs w:val="16"/>
              </w:rPr>
            </w:pPr>
            <w:r w:rsidRPr="0026345C">
              <w:rPr>
                <w:sz w:val="16"/>
                <w:szCs w:val="16"/>
              </w:rPr>
              <w:t xml:space="preserve">La stessa non esula il Concessionario dal munirsi di tutte le altre eventuali autorizzazioni che le norme in vigore richiedono per l’esercizio delle attività connesse con il rilascio della presente concessione, con particolare riferimento a quelle previste in adempimento delle disposizioni in materia urbanistica, di sicurezza e sanitaria; è fatto obbligo al Concessionario di procurarsi le predette autorizzazioni prima dell’inizio di eventuali lavori ovvero dell’esercizio dell’attività oggetto del presente atto, diversamente la concessione assentita si intende </w:t>
            </w:r>
            <w:r w:rsidRPr="0026345C">
              <w:rPr>
                <w:b/>
                <w:sz w:val="16"/>
                <w:szCs w:val="16"/>
              </w:rPr>
              <w:t>ipso iure revocata.</w:t>
            </w:r>
          </w:p>
          <w:p w:rsidR="004B78FC" w:rsidRDefault="004B78FC" w:rsidP="004C263F">
            <w:pPr>
              <w:rPr>
                <w:b/>
                <w:sz w:val="16"/>
                <w:szCs w:val="16"/>
              </w:rPr>
            </w:pPr>
            <w:r>
              <w:rPr>
                <w:b/>
                <w:sz w:val="16"/>
                <w:szCs w:val="16"/>
              </w:rPr>
              <w:t>Il concessionario firmando in cal</w:t>
            </w:r>
            <w:r w:rsidR="000B7810">
              <w:rPr>
                <w:b/>
                <w:sz w:val="16"/>
                <w:szCs w:val="16"/>
              </w:rPr>
              <w:t>c</w:t>
            </w:r>
            <w:r>
              <w:rPr>
                <w:b/>
                <w:sz w:val="16"/>
                <w:szCs w:val="16"/>
              </w:rPr>
              <w:t>e il presente atto, pena la decadenza della concessione ex art. 47 del Codice della Navigazione, si impegna a:</w:t>
            </w:r>
          </w:p>
          <w:p w:rsidR="00F735C1" w:rsidRPr="00986D88" w:rsidRDefault="00F735C1" w:rsidP="00F735C1">
            <w:pPr>
              <w:rPr>
                <w:sz w:val="16"/>
                <w:szCs w:val="16"/>
              </w:rPr>
            </w:pPr>
            <w:r w:rsidRPr="00986D88">
              <w:rPr>
                <w:b/>
                <w:sz w:val="16"/>
                <w:szCs w:val="16"/>
              </w:rPr>
              <w:lastRenderedPageBreak/>
              <w:t>a</w:t>
            </w:r>
            <w:r>
              <w:rPr>
                <w:sz w:val="16"/>
                <w:szCs w:val="16"/>
              </w:rPr>
              <w:t xml:space="preserve">. </w:t>
            </w:r>
            <w:r w:rsidRPr="00FD7C8A">
              <w:rPr>
                <w:sz w:val="16"/>
                <w:szCs w:val="16"/>
              </w:rPr>
              <w:t>munirsi di ogni autorizzazione, che le norme in vigore richiedono per l’esercizio delle attività connesse con il rilascio della presente concessione, con particolare riferimento a quelle previste in adempimento delle disposizioni in materia urbanistica, di sicurezza e sanitaria; è fatto obbligo al Concessionario di procurarsi le</w:t>
            </w:r>
            <w:r w:rsidRPr="00FD7C8A">
              <w:rPr>
                <w:b/>
                <w:sz w:val="16"/>
                <w:szCs w:val="16"/>
              </w:rPr>
              <w:t xml:space="preserve"> </w:t>
            </w:r>
            <w:r w:rsidRPr="00FD7C8A">
              <w:rPr>
                <w:sz w:val="16"/>
                <w:szCs w:val="16"/>
              </w:rPr>
              <w:t>predette autorizzazioni prima dell’inizio di eventuali lavori ovvero dell’esercizio dell’attività oggetto del presente atto, diversamente la concessione assentita si intende</w:t>
            </w:r>
            <w:r w:rsidRPr="00FD7C8A">
              <w:rPr>
                <w:b/>
                <w:sz w:val="16"/>
                <w:szCs w:val="16"/>
              </w:rPr>
              <w:t xml:space="preserve"> </w:t>
            </w:r>
            <w:r w:rsidRPr="00986D88">
              <w:rPr>
                <w:sz w:val="16"/>
                <w:szCs w:val="16"/>
              </w:rPr>
              <w:t>ipso iure revocata;</w:t>
            </w:r>
          </w:p>
          <w:p w:rsidR="00F735C1" w:rsidRPr="00FD7C8A" w:rsidRDefault="00F735C1" w:rsidP="00F735C1">
            <w:pPr>
              <w:rPr>
                <w:sz w:val="16"/>
                <w:szCs w:val="16"/>
              </w:rPr>
            </w:pPr>
            <w:r w:rsidRPr="00986D88">
              <w:rPr>
                <w:b/>
                <w:sz w:val="16"/>
                <w:szCs w:val="16"/>
              </w:rPr>
              <w:t>b</w:t>
            </w:r>
            <w:r>
              <w:rPr>
                <w:sz w:val="16"/>
                <w:szCs w:val="16"/>
              </w:rPr>
              <w:t xml:space="preserve">. </w:t>
            </w:r>
            <w:r w:rsidRPr="00FD7C8A">
              <w:rPr>
                <w:sz w:val="16"/>
                <w:szCs w:val="16"/>
              </w:rPr>
              <w:t>osservare le norme generali e speciali inserite nella presente licenza di concessione e tutte le disposizioni del Codice della Navigazione e del relativo Regolamento di esecuzione, nonché le altre norme di legge previste in materia di concessioni demaniali marittime, anche se non espressamente richiamate;</w:t>
            </w:r>
          </w:p>
          <w:p w:rsidR="00F735C1" w:rsidRPr="00F735C1" w:rsidRDefault="00F735C1" w:rsidP="00F735C1">
            <w:pPr>
              <w:rPr>
                <w:b/>
                <w:sz w:val="16"/>
                <w:szCs w:val="16"/>
              </w:rPr>
            </w:pPr>
            <w:r w:rsidRPr="00F735C1">
              <w:rPr>
                <w:b/>
                <w:sz w:val="16"/>
                <w:szCs w:val="16"/>
              </w:rPr>
              <w:t>c. manlevare l’Ammini</w:t>
            </w:r>
            <w:r w:rsidR="00A7271E">
              <w:rPr>
                <w:b/>
                <w:sz w:val="16"/>
                <w:szCs w:val="16"/>
              </w:rPr>
              <w:t>strazione Statale, Regionale e c</w:t>
            </w:r>
            <w:r w:rsidRPr="00F735C1">
              <w:rPr>
                <w:b/>
                <w:sz w:val="16"/>
                <w:szCs w:val="16"/>
              </w:rPr>
              <w:t>omunale da qualsiasi molestia, azione, danno o condanna che dovessero derivare da parte di chiunque e per qualunque motivo in dipendenza della presente concessione;</w:t>
            </w:r>
          </w:p>
          <w:p w:rsidR="004B78FC" w:rsidRPr="00986D88" w:rsidRDefault="00F735C1" w:rsidP="004C263F">
            <w:pPr>
              <w:rPr>
                <w:sz w:val="16"/>
                <w:szCs w:val="16"/>
              </w:rPr>
            </w:pPr>
            <w:r w:rsidRPr="00986D88">
              <w:rPr>
                <w:b/>
                <w:sz w:val="16"/>
                <w:szCs w:val="16"/>
              </w:rPr>
              <w:t>d</w:t>
            </w:r>
            <w:r w:rsidRPr="00986D88">
              <w:rPr>
                <w:sz w:val="16"/>
                <w:szCs w:val="16"/>
              </w:rPr>
              <w:t>. il mantenimento in sicurezza delle strutture, con obbligo di verifica delle stesse;</w:t>
            </w:r>
          </w:p>
          <w:p w:rsidR="00F735C1" w:rsidRPr="00986D88" w:rsidRDefault="00F735C1" w:rsidP="004C263F">
            <w:pPr>
              <w:rPr>
                <w:sz w:val="16"/>
                <w:szCs w:val="16"/>
              </w:rPr>
            </w:pPr>
            <w:r>
              <w:rPr>
                <w:b/>
                <w:sz w:val="16"/>
                <w:szCs w:val="16"/>
              </w:rPr>
              <w:t xml:space="preserve">e. </w:t>
            </w:r>
            <w:r w:rsidRPr="00986D88">
              <w:rPr>
                <w:sz w:val="16"/>
                <w:szCs w:val="16"/>
              </w:rPr>
              <w:t>l’obbligo di segnalare senza indugio/immediatamente all’Autorità concedente lo stato di pericolo delle strutture, a mezzo di un sistema di inoltro che comprovi l’avvenuta ricezione della segnalazione stessa;</w:t>
            </w:r>
          </w:p>
          <w:p w:rsidR="00F735C1" w:rsidRPr="00986D88" w:rsidRDefault="00F735C1" w:rsidP="004C263F">
            <w:pPr>
              <w:rPr>
                <w:sz w:val="16"/>
                <w:szCs w:val="16"/>
              </w:rPr>
            </w:pPr>
            <w:r w:rsidRPr="00986D88">
              <w:rPr>
                <w:sz w:val="16"/>
                <w:szCs w:val="16"/>
              </w:rPr>
              <w:t xml:space="preserve">f. l’obbligo dall’astenersi dall’utilizzo delle strutture in caso di segnalazione di pericolo, previa delimitazione dell’area di che </w:t>
            </w:r>
            <w:r w:rsidRPr="00986D88">
              <w:rPr>
                <w:sz w:val="16"/>
                <w:szCs w:val="16"/>
              </w:rPr>
              <w:lastRenderedPageBreak/>
              <w:t>trattasi;</w:t>
            </w:r>
          </w:p>
          <w:p w:rsidR="00F735C1" w:rsidRPr="00986D88" w:rsidRDefault="00F735C1" w:rsidP="004C263F">
            <w:pPr>
              <w:rPr>
                <w:b/>
                <w:sz w:val="16"/>
                <w:szCs w:val="16"/>
              </w:rPr>
            </w:pPr>
            <w:r w:rsidRPr="00986D88">
              <w:rPr>
                <w:b/>
                <w:sz w:val="16"/>
                <w:szCs w:val="16"/>
              </w:rPr>
              <w:t>g. esibire entro giorni 15 (quindici) dal rilascio della presente Concessione la copertura assicurativa del rischio derivante dall’infortunio causato da responsabilità per inosservanza di obblighi di controllo e di vigilanza a carico delle Autorità concedenti;</w:t>
            </w:r>
          </w:p>
          <w:p w:rsidR="00F735C1" w:rsidRPr="00FD7C8A" w:rsidRDefault="00F735C1" w:rsidP="00F735C1">
            <w:pPr>
              <w:rPr>
                <w:sz w:val="16"/>
                <w:szCs w:val="16"/>
              </w:rPr>
            </w:pPr>
            <w:r>
              <w:rPr>
                <w:b/>
                <w:sz w:val="16"/>
                <w:szCs w:val="16"/>
              </w:rPr>
              <w:t>h</w:t>
            </w:r>
            <w:r>
              <w:rPr>
                <w:sz w:val="16"/>
                <w:szCs w:val="16"/>
              </w:rPr>
              <w:t>.</w:t>
            </w:r>
            <w:r w:rsidRPr="00FD7C8A">
              <w:rPr>
                <w:sz w:val="16"/>
                <w:szCs w:val="16"/>
              </w:rPr>
              <w:t xml:space="preserve"> sopportare le spese postali connesse alla presente licenza; </w:t>
            </w:r>
          </w:p>
          <w:p w:rsidR="00F735C1" w:rsidRPr="00FD7C8A" w:rsidRDefault="00F735C1" w:rsidP="00F735C1">
            <w:pPr>
              <w:rPr>
                <w:sz w:val="16"/>
                <w:szCs w:val="16"/>
              </w:rPr>
            </w:pPr>
            <w:r w:rsidRPr="00986D88">
              <w:rPr>
                <w:b/>
                <w:sz w:val="16"/>
                <w:szCs w:val="16"/>
              </w:rPr>
              <w:t>l.</w:t>
            </w:r>
            <w:r>
              <w:rPr>
                <w:sz w:val="16"/>
                <w:szCs w:val="16"/>
              </w:rPr>
              <w:t xml:space="preserve"> </w:t>
            </w:r>
            <w:r w:rsidRPr="00FD7C8A">
              <w:rPr>
                <w:sz w:val="16"/>
                <w:szCs w:val="16"/>
              </w:rPr>
              <w:t xml:space="preserve"> mantenere pulita e sgombra da rifiuti di ogni genere l’area demaniale marittima in concessione e quella immediatamente adiacente, curando, in particolare, la manutenzione ordinaria e straordinaria dell’area in concessione e delle opere da</w:t>
            </w:r>
            <w:r w:rsidRPr="00FD7C8A">
              <w:rPr>
                <w:b/>
                <w:sz w:val="16"/>
                <w:szCs w:val="16"/>
              </w:rPr>
              <w:t xml:space="preserve"> </w:t>
            </w:r>
            <w:r w:rsidRPr="00FD7C8A">
              <w:rPr>
                <w:sz w:val="16"/>
                <w:szCs w:val="16"/>
              </w:rPr>
              <w:t>realizzarsi;</w:t>
            </w:r>
          </w:p>
          <w:p w:rsidR="00986D88" w:rsidRDefault="00986D88" w:rsidP="00F735C1">
            <w:pPr>
              <w:rPr>
                <w:sz w:val="16"/>
                <w:szCs w:val="16"/>
              </w:rPr>
            </w:pPr>
            <w:r w:rsidRPr="00986D88">
              <w:rPr>
                <w:b/>
                <w:sz w:val="16"/>
                <w:szCs w:val="16"/>
              </w:rPr>
              <w:t>j</w:t>
            </w:r>
            <w:r w:rsidR="00F735C1">
              <w:rPr>
                <w:sz w:val="16"/>
                <w:szCs w:val="16"/>
              </w:rPr>
              <w:t xml:space="preserve">. </w:t>
            </w:r>
            <w:r w:rsidR="00F735C1" w:rsidRPr="00FD7C8A">
              <w:rPr>
                <w:sz w:val="16"/>
                <w:szCs w:val="16"/>
              </w:rPr>
              <w:t>evitare di apporre recinzioni, che non siano state espressamente autorizzate con il presente atto;</w:t>
            </w:r>
          </w:p>
          <w:p w:rsidR="00F735C1" w:rsidRPr="00FD7C8A" w:rsidRDefault="00986D88" w:rsidP="00F735C1">
            <w:pPr>
              <w:rPr>
                <w:sz w:val="16"/>
                <w:szCs w:val="16"/>
              </w:rPr>
            </w:pPr>
            <w:r w:rsidRPr="00986D88">
              <w:rPr>
                <w:b/>
                <w:sz w:val="16"/>
                <w:szCs w:val="16"/>
              </w:rPr>
              <w:t>k</w:t>
            </w:r>
            <w:r>
              <w:rPr>
                <w:sz w:val="16"/>
                <w:szCs w:val="16"/>
              </w:rPr>
              <w:t>.</w:t>
            </w:r>
            <w:r w:rsidR="00F735C1" w:rsidRPr="00FD7C8A">
              <w:rPr>
                <w:sz w:val="16"/>
                <w:szCs w:val="16"/>
              </w:rPr>
              <w:t xml:space="preserve"> adattare le strutture in concessione per rendere le stesse visitabili da parte dei portatori di handicap ed accessibili secondo le prescrizioni stabilite dal Decreto del Ministro dei Lavori Pubblici 14.6.87 </w:t>
            </w:r>
            <w:proofErr w:type="spellStart"/>
            <w:r w:rsidR="00F735C1" w:rsidRPr="00FD7C8A">
              <w:rPr>
                <w:sz w:val="16"/>
                <w:szCs w:val="16"/>
              </w:rPr>
              <w:t>n°</w:t>
            </w:r>
            <w:proofErr w:type="spellEnd"/>
            <w:r w:rsidR="00F735C1" w:rsidRPr="00FD7C8A">
              <w:rPr>
                <w:sz w:val="16"/>
                <w:szCs w:val="16"/>
              </w:rPr>
              <w:t xml:space="preserve"> 236 in attuazione della Legge</w:t>
            </w:r>
            <w:r>
              <w:rPr>
                <w:sz w:val="16"/>
                <w:szCs w:val="16"/>
              </w:rPr>
              <w:t xml:space="preserve"> 9.1.89 </w:t>
            </w:r>
            <w:proofErr w:type="spellStart"/>
            <w:r w:rsidR="00F735C1" w:rsidRPr="00FD7C8A">
              <w:rPr>
                <w:sz w:val="16"/>
                <w:szCs w:val="16"/>
              </w:rPr>
              <w:t>n°</w:t>
            </w:r>
            <w:proofErr w:type="spellEnd"/>
            <w:r w:rsidR="00F735C1" w:rsidRPr="00FD7C8A">
              <w:rPr>
                <w:sz w:val="16"/>
                <w:szCs w:val="16"/>
              </w:rPr>
              <w:t xml:space="preserve"> </w:t>
            </w:r>
            <w:r>
              <w:rPr>
                <w:sz w:val="16"/>
                <w:szCs w:val="16"/>
              </w:rPr>
              <w:t xml:space="preserve"> 13</w:t>
            </w:r>
            <w:r w:rsidR="00F735C1" w:rsidRPr="00FD7C8A">
              <w:rPr>
                <w:sz w:val="16"/>
                <w:szCs w:val="16"/>
              </w:rPr>
              <w:t xml:space="preserve"> e le successive modificazioni/integrazioni;</w:t>
            </w:r>
          </w:p>
          <w:p w:rsidR="00F735C1" w:rsidRDefault="00F735C1" w:rsidP="004C263F">
            <w:pPr>
              <w:rPr>
                <w:b/>
                <w:sz w:val="16"/>
                <w:szCs w:val="16"/>
              </w:rPr>
            </w:pPr>
          </w:p>
          <w:p w:rsidR="00986D88" w:rsidRPr="00986D88" w:rsidRDefault="00986D88" w:rsidP="004C263F">
            <w:pPr>
              <w:rPr>
                <w:sz w:val="16"/>
                <w:szCs w:val="16"/>
              </w:rPr>
            </w:pPr>
            <w:r w:rsidRPr="00986D88">
              <w:rPr>
                <w:sz w:val="16"/>
                <w:szCs w:val="16"/>
              </w:rPr>
              <w:t>L’atto va registrato a cura e spese del concessionario, e l’originale debitamente r</w:t>
            </w:r>
            <w:r w:rsidR="0082423A">
              <w:rPr>
                <w:sz w:val="16"/>
                <w:szCs w:val="16"/>
              </w:rPr>
              <w:t>egistrato, verrà restituito al[…]</w:t>
            </w:r>
            <w:r w:rsidRPr="00986D88">
              <w:rPr>
                <w:sz w:val="16"/>
                <w:szCs w:val="16"/>
              </w:rPr>
              <w:t xml:space="preserve"> Comune di Tricase – Settore LL.PP. e Demanio – Piazza </w:t>
            </w:r>
            <w:proofErr w:type="spellStart"/>
            <w:r w:rsidRPr="00986D88">
              <w:rPr>
                <w:sz w:val="16"/>
                <w:szCs w:val="16"/>
              </w:rPr>
              <w:t>Pisanelli</w:t>
            </w:r>
            <w:proofErr w:type="spellEnd"/>
            <w:r w:rsidRPr="00986D88">
              <w:rPr>
                <w:sz w:val="16"/>
                <w:szCs w:val="16"/>
              </w:rPr>
              <w:t xml:space="preserve"> – 73039 Tricase (LE)</w:t>
            </w:r>
          </w:p>
          <w:p w:rsidR="002F03F5" w:rsidRPr="0026345C" w:rsidRDefault="002F03F5" w:rsidP="004C263F">
            <w:pPr>
              <w:rPr>
                <w:sz w:val="16"/>
                <w:szCs w:val="16"/>
              </w:rPr>
            </w:pPr>
            <w:r w:rsidRPr="0026345C">
              <w:rPr>
                <w:sz w:val="16"/>
                <w:szCs w:val="16"/>
              </w:rPr>
              <w:t>[…]</w:t>
            </w:r>
          </w:p>
          <w:p w:rsidR="002F03F5" w:rsidRPr="0026345C" w:rsidRDefault="002F03F5" w:rsidP="004C263F">
            <w:pPr>
              <w:rPr>
                <w:b/>
                <w:sz w:val="16"/>
                <w:szCs w:val="16"/>
              </w:rPr>
            </w:pPr>
          </w:p>
        </w:tc>
        <w:tc>
          <w:tcPr>
            <w:tcW w:w="1901" w:type="dxa"/>
          </w:tcPr>
          <w:p w:rsidR="002F03F5" w:rsidRPr="0026345C" w:rsidRDefault="002F03F5">
            <w:pPr>
              <w:rPr>
                <w:sz w:val="16"/>
                <w:szCs w:val="16"/>
              </w:rPr>
            </w:pPr>
          </w:p>
        </w:tc>
        <w:tc>
          <w:tcPr>
            <w:tcW w:w="2281" w:type="dxa"/>
          </w:tcPr>
          <w:p w:rsidR="002F03F5" w:rsidRPr="0026345C" w:rsidRDefault="002F03F5">
            <w:pPr>
              <w:rPr>
                <w:sz w:val="16"/>
                <w:szCs w:val="16"/>
              </w:rPr>
            </w:pPr>
            <w:r w:rsidRPr="0026345C">
              <w:rPr>
                <w:sz w:val="16"/>
                <w:szCs w:val="16"/>
              </w:rPr>
              <w:t xml:space="preserve">Modello D3 presentato il data 25.7.2014 ed acquisito al protocollo comunale in pari data con il n.0011695, con il quale la Società titolare della Concessione Demaniale Marittima </w:t>
            </w:r>
            <w:proofErr w:type="spellStart"/>
            <w:r w:rsidRPr="0026345C">
              <w:rPr>
                <w:sz w:val="16"/>
                <w:szCs w:val="16"/>
              </w:rPr>
              <w:t>n°</w:t>
            </w:r>
            <w:proofErr w:type="spellEnd"/>
            <w:r w:rsidRPr="0026345C">
              <w:rPr>
                <w:sz w:val="16"/>
                <w:szCs w:val="16"/>
              </w:rPr>
              <w:t xml:space="preserve"> 65 CP/2008 chiede una variante suppletiva delle zone e pertinenze demaniali</w:t>
            </w:r>
          </w:p>
        </w:tc>
      </w:tr>
    </w:tbl>
    <w:p w:rsidR="00B75C24" w:rsidRPr="0026345C" w:rsidRDefault="00B75C24">
      <w:pPr>
        <w:rPr>
          <w:sz w:val="16"/>
          <w:szCs w:val="16"/>
        </w:rPr>
      </w:pPr>
    </w:p>
    <w:sectPr w:rsidR="00B75C24" w:rsidRPr="0026345C"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DF9"/>
    <w:multiLevelType w:val="hybridMultilevel"/>
    <w:tmpl w:val="9E9C61B8"/>
    <w:lvl w:ilvl="0" w:tplc="04100019">
      <w:start w:val="1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A6351D"/>
    <w:multiLevelType w:val="hybridMultilevel"/>
    <w:tmpl w:val="8E38651E"/>
    <w:lvl w:ilvl="0" w:tplc="CFE4E97A">
      <w:start w:val="3"/>
      <w:numFmt w:val="lowerLetter"/>
      <w:lvlText w:val="%1."/>
      <w:lvlJc w:val="left"/>
      <w:pPr>
        <w:ind w:left="720" w:hanging="360"/>
      </w:pPr>
      <w:rPr>
        <w:rFonts w:hint="default"/>
        <w:b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0A356F"/>
    <w:multiLevelType w:val="hybridMultilevel"/>
    <w:tmpl w:val="31EC6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370226"/>
    <w:multiLevelType w:val="hybridMultilevel"/>
    <w:tmpl w:val="D1461DB4"/>
    <w:lvl w:ilvl="0" w:tplc="6CB854B4">
      <w:start w:val="3"/>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20608B"/>
    <w:multiLevelType w:val="hybridMultilevel"/>
    <w:tmpl w:val="917CD8AE"/>
    <w:lvl w:ilvl="0" w:tplc="3DD443DA">
      <w:start w:val="1"/>
      <w:numFmt w:val="lowerLetter"/>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3543EF"/>
    <w:multiLevelType w:val="hybridMultilevel"/>
    <w:tmpl w:val="CB3416FE"/>
    <w:lvl w:ilvl="0" w:tplc="04100019">
      <w:start w:val="6"/>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5B13A5C"/>
    <w:multiLevelType w:val="hybridMultilevel"/>
    <w:tmpl w:val="85AA315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6412C8"/>
    <w:multiLevelType w:val="hybridMultilevel"/>
    <w:tmpl w:val="D89A24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09626E"/>
    <w:multiLevelType w:val="hybridMultilevel"/>
    <w:tmpl w:val="5D700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A2DD8"/>
    <w:multiLevelType w:val="hybridMultilevel"/>
    <w:tmpl w:val="D280FA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CA71DCE"/>
    <w:multiLevelType w:val="hybridMultilevel"/>
    <w:tmpl w:val="FB14D4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01F302E"/>
    <w:multiLevelType w:val="hybridMultilevel"/>
    <w:tmpl w:val="7E9A4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646B52"/>
    <w:multiLevelType w:val="hybridMultilevel"/>
    <w:tmpl w:val="84E01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051654"/>
    <w:multiLevelType w:val="hybridMultilevel"/>
    <w:tmpl w:val="917CD8AE"/>
    <w:lvl w:ilvl="0" w:tplc="3DD443DA">
      <w:start w:val="1"/>
      <w:numFmt w:val="lowerLetter"/>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44582F"/>
    <w:multiLevelType w:val="hybridMultilevel"/>
    <w:tmpl w:val="917CD8AE"/>
    <w:lvl w:ilvl="0" w:tplc="3DD443DA">
      <w:start w:val="1"/>
      <w:numFmt w:val="lowerLetter"/>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65663DFE"/>
    <w:multiLevelType w:val="hybridMultilevel"/>
    <w:tmpl w:val="FE20B834"/>
    <w:lvl w:ilvl="0" w:tplc="04100019">
      <w:start w:val="1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B1C6D27"/>
    <w:multiLevelType w:val="hybridMultilevel"/>
    <w:tmpl w:val="BC082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FD6333D"/>
    <w:multiLevelType w:val="hybridMultilevel"/>
    <w:tmpl w:val="E33CF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1260287"/>
    <w:multiLevelType w:val="hybridMultilevel"/>
    <w:tmpl w:val="40BE1A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73932900"/>
    <w:multiLevelType w:val="hybridMultilevel"/>
    <w:tmpl w:val="A4DCFC80"/>
    <w:lvl w:ilvl="0" w:tplc="A8F07CF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A30487B"/>
    <w:multiLevelType w:val="hybridMultilevel"/>
    <w:tmpl w:val="9C700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8"/>
  </w:num>
  <w:num w:numId="9">
    <w:abstractNumId w:val="13"/>
  </w:num>
  <w:num w:numId="10">
    <w:abstractNumId w:val="3"/>
  </w:num>
  <w:num w:numId="11">
    <w:abstractNumId w:val="19"/>
  </w:num>
  <w:num w:numId="12">
    <w:abstractNumId w:val="21"/>
  </w:num>
  <w:num w:numId="13">
    <w:abstractNumId w:val="10"/>
  </w:num>
  <w:num w:numId="14">
    <w:abstractNumId w:val="20"/>
  </w:num>
  <w:num w:numId="15">
    <w:abstractNumId w:val="4"/>
  </w:num>
  <w:num w:numId="16">
    <w:abstractNumId w:val="1"/>
  </w:num>
  <w:num w:numId="17">
    <w:abstractNumId w:val="5"/>
  </w:num>
  <w:num w:numId="18">
    <w:abstractNumId w:val="14"/>
  </w:num>
  <w:num w:numId="19">
    <w:abstractNumId w:val="16"/>
  </w:num>
  <w:num w:numId="20">
    <w:abstractNumId w:val="0"/>
  </w:num>
  <w:num w:numId="21">
    <w:abstractNumId w:val="1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104D2"/>
    <w:rsid w:val="00034827"/>
    <w:rsid w:val="00070CC3"/>
    <w:rsid w:val="00080886"/>
    <w:rsid w:val="00090265"/>
    <w:rsid w:val="000934F8"/>
    <w:rsid w:val="00093F84"/>
    <w:rsid w:val="000A38AF"/>
    <w:rsid w:val="000B7810"/>
    <w:rsid w:val="000E2F5E"/>
    <w:rsid w:val="000E4B91"/>
    <w:rsid w:val="000E623D"/>
    <w:rsid w:val="0011253B"/>
    <w:rsid w:val="0012454E"/>
    <w:rsid w:val="00144A15"/>
    <w:rsid w:val="001562A5"/>
    <w:rsid w:val="00163673"/>
    <w:rsid w:val="00166D84"/>
    <w:rsid w:val="00197090"/>
    <w:rsid w:val="001D2296"/>
    <w:rsid w:val="001D7C7F"/>
    <w:rsid w:val="001E7B32"/>
    <w:rsid w:val="001F0783"/>
    <w:rsid w:val="001F3B7C"/>
    <w:rsid w:val="0020282F"/>
    <w:rsid w:val="0022576D"/>
    <w:rsid w:val="0023692A"/>
    <w:rsid w:val="00246030"/>
    <w:rsid w:val="002509F6"/>
    <w:rsid w:val="00251A9B"/>
    <w:rsid w:val="0026345C"/>
    <w:rsid w:val="00263EBE"/>
    <w:rsid w:val="002715E2"/>
    <w:rsid w:val="002A578D"/>
    <w:rsid w:val="002D6C32"/>
    <w:rsid w:val="002F03F5"/>
    <w:rsid w:val="002F6837"/>
    <w:rsid w:val="00304BFE"/>
    <w:rsid w:val="003374A5"/>
    <w:rsid w:val="003709B8"/>
    <w:rsid w:val="00387F12"/>
    <w:rsid w:val="00393FB4"/>
    <w:rsid w:val="003A6A75"/>
    <w:rsid w:val="003C1818"/>
    <w:rsid w:val="003D2D04"/>
    <w:rsid w:val="00402377"/>
    <w:rsid w:val="004B78FC"/>
    <w:rsid w:val="004C263F"/>
    <w:rsid w:val="00517151"/>
    <w:rsid w:val="00541B39"/>
    <w:rsid w:val="005770A6"/>
    <w:rsid w:val="00597709"/>
    <w:rsid w:val="005A4A4B"/>
    <w:rsid w:val="005E4098"/>
    <w:rsid w:val="0060645D"/>
    <w:rsid w:val="00666CC8"/>
    <w:rsid w:val="006A13E9"/>
    <w:rsid w:val="006C65DA"/>
    <w:rsid w:val="006E3DC8"/>
    <w:rsid w:val="00706C32"/>
    <w:rsid w:val="00742A2F"/>
    <w:rsid w:val="007A0B83"/>
    <w:rsid w:val="007D55AB"/>
    <w:rsid w:val="008140A2"/>
    <w:rsid w:val="008220C3"/>
    <w:rsid w:val="0082423A"/>
    <w:rsid w:val="00845E4F"/>
    <w:rsid w:val="0085031C"/>
    <w:rsid w:val="00851216"/>
    <w:rsid w:val="00882527"/>
    <w:rsid w:val="00895D70"/>
    <w:rsid w:val="008A3B8C"/>
    <w:rsid w:val="008C00A7"/>
    <w:rsid w:val="008D46C6"/>
    <w:rsid w:val="00920ECB"/>
    <w:rsid w:val="00982F17"/>
    <w:rsid w:val="00986D88"/>
    <w:rsid w:val="009A497C"/>
    <w:rsid w:val="00A24D5A"/>
    <w:rsid w:val="00A30A92"/>
    <w:rsid w:val="00A31F33"/>
    <w:rsid w:val="00A33807"/>
    <w:rsid w:val="00A7271E"/>
    <w:rsid w:val="00A76C0D"/>
    <w:rsid w:val="00A97D36"/>
    <w:rsid w:val="00AB4E3D"/>
    <w:rsid w:val="00AE274B"/>
    <w:rsid w:val="00B3772A"/>
    <w:rsid w:val="00B40F7A"/>
    <w:rsid w:val="00B60FE4"/>
    <w:rsid w:val="00B752E9"/>
    <w:rsid w:val="00B75C24"/>
    <w:rsid w:val="00BA5451"/>
    <w:rsid w:val="00BB1B67"/>
    <w:rsid w:val="00BC5DA6"/>
    <w:rsid w:val="00BD71FA"/>
    <w:rsid w:val="00BF1396"/>
    <w:rsid w:val="00BF1572"/>
    <w:rsid w:val="00C012D7"/>
    <w:rsid w:val="00C13FA3"/>
    <w:rsid w:val="00C14266"/>
    <w:rsid w:val="00C14E96"/>
    <w:rsid w:val="00C55239"/>
    <w:rsid w:val="00CA05A7"/>
    <w:rsid w:val="00CB4217"/>
    <w:rsid w:val="00CC0DC9"/>
    <w:rsid w:val="00CC2A89"/>
    <w:rsid w:val="00CD1413"/>
    <w:rsid w:val="00CE1ACE"/>
    <w:rsid w:val="00D143AF"/>
    <w:rsid w:val="00D354CE"/>
    <w:rsid w:val="00D45EC9"/>
    <w:rsid w:val="00D469DA"/>
    <w:rsid w:val="00D61348"/>
    <w:rsid w:val="00D94469"/>
    <w:rsid w:val="00D94D1E"/>
    <w:rsid w:val="00D9579C"/>
    <w:rsid w:val="00DB0CE0"/>
    <w:rsid w:val="00DD5E65"/>
    <w:rsid w:val="00E1024E"/>
    <w:rsid w:val="00E417C5"/>
    <w:rsid w:val="00E52DA9"/>
    <w:rsid w:val="00E60D32"/>
    <w:rsid w:val="00EB050E"/>
    <w:rsid w:val="00EC7A0F"/>
    <w:rsid w:val="00ED68A9"/>
    <w:rsid w:val="00ED6D84"/>
    <w:rsid w:val="00EF2DEA"/>
    <w:rsid w:val="00EF5200"/>
    <w:rsid w:val="00F05A06"/>
    <w:rsid w:val="00F145CE"/>
    <w:rsid w:val="00F42F8B"/>
    <w:rsid w:val="00F735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25</Pages>
  <Words>4589</Words>
  <Characters>26160</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30688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44</cp:revision>
  <cp:lastPrinted>2015-04-10T07:31:00Z</cp:lastPrinted>
  <dcterms:created xsi:type="dcterms:W3CDTF">2015-04-10T07:32:00Z</dcterms:created>
  <dcterms:modified xsi:type="dcterms:W3CDTF">2015-04-17T10:03:00Z</dcterms:modified>
</cp:coreProperties>
</file>